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3FF0" w:rsidRPr="002F3B82" w:rsidRDefault="00706792" w:rsidP="00CA3FF0">
      <w:pPr>
        <w:spacing w:after="0"/>
        <w:contextualSpacing/>
        <w:jc w:val="center"/>
        <w:rPr>
          <w:rFonts w:cs="Times New Roman"/>
          <w:b/>
        </w:rPr>
      </w:pPr>
      <w:r w:rsidRPr="002F3B82">
        <w:rPr>
          <w:rFonts w:cs="Times New Roman"/>
          <w:b/>
        </w:rPr>
        <w:t>20</w:t>
      </w:r>
      <w:r w:rsidRPr="002F3B82">
        <w:rPr>
          <w:rFonts w:cs="Times New Roman"/>
          <w:b/>
          <w:vertAlign w:val="superscript"/>
        </w:rPr>
        <w:t>th</w:t>
      </w:r>
      <w:r w:rsidRPr="002F3B82">
        <w:rPr>
          <w:rFonts w:cs="Times New Roman"/>
          <w:b/>
        </w:rPr>
        <w:t xml:space="preserve"> </w:t>
      </w:r>
      <w:r w:rsidR="00CA3FF0" w:rsidRPr="002F3B82">
        <w:rPr>
          <w:rFonts w:cs="Times New Roman"/>
          <w:b/>
        </w:rPr>
        <w:t>OSIEA REGIONAL BOARD MEETING</w:t>
      </w:r>
      <w:r w:rsidR="0003640D" w:rsidRPr="002F3B82">
        <w:rPr>
          <w:rFonts w:cs="Times New Roman"/>
          <w:b/>
        </w:rPr>
        <w:t xml:space="preserve"> </w:t>
      </w:r>
    </w:p>
    <w:p w:rsidR="0003640D" w:rsidRPr="002F3B82" w:rsidRDefault="00706792" w:rsidP="00CA3FF0">
      <w:pPr>
        <w:spacing w:after="0"/>
        <w:contextualSpacing/>
        <w:jc w:val="center"/>
        <w:rPr>
          <w:rFonts w:cs="Times New Roman"/>
          <w:b/>
        </w:rPr>
      </w:pPr>
      <w:r w:rsidRPr="002F3B82">
        <w:rPr>
          <w:rFonts w:cs="Times New Roman"/>
          <w:b/>
        </w:rPr>
        <w:t>19</w:t>
      </w:r>
      <w:r w:rsidR="00CA3FF0" w:rsidRPr="002F3B82">
        <w:rPr>
          <w:rFonts w:cs="Times New Roman"/>
          <w:b/>
        </w:rPr>
        <w:t>-2</w:t>
      </w:r>
      <w:r w:rsidRPr="002F3B82">
        <w:rPr>
          <w:rFonts w:cs="Times New Roman"/>
          <w:b/>
        </w:rPr>
        <w:t>0</w:t>
      </w:r>
      <w:r w:rsidRPr="002F3B82">
        <w:rPr>
          <w:rFonts w:cs="Times New Roman"/>
          <w:b/>
          <w:vertAlign w:val="superscript"/>
        </w:rPr>
        <w:t xml:space="preserve"> </w:t>
      </w:r>
      <w:r w:rsidRPr="002F3B82">
        <w:rPr>
          <w:rFonts w:cs="Times New Roman"/>
          <w:b/>
        </w:rPr>
        <w:t>M</w:t>
      </w:r>
      <w:r w:rsidR="00CA3FF0" w:rsidRPr="002F3B82">
        <w:rPr>
          <w:rFonts w:cs="Times New Roman"/>
          <w:b/>
        </w:rPr>
        <w:t>arch</w:t>
      </w:r>
      <w:r w:rsidRPr="002F3B82">
        <w:rPr>
          <w:rFonts w:cs="Times New Roman"/>
          <w:b/>
        </w:rPr>
        <w:t xml:space="preserve"> 2016 </w:t>
      </w:r>
      <w:r w:rsidR="0003640D" w:rsidRPr="002F3B82">
        <w:rPr>
          <w:rFonts w:cs="Times New Roman"/>
          <w:b/>
        </w:rPr>
        <w:t>(</w:t>
      </w:r>
      <w:r w:rsidR="00CA3FF0" w:rsidRPr="002F3B82">
        <w:rPr>
          <w:rFonts w:cs="Times New Roman"/>
          <w:b/>
        </w:rPr>
        <w:t xml:space="preserve">Dar </w:t>
      </w:r>
      <w:proofErr w:type="spellStart"/>
      <w:r w:rsidR="00CA3FF0" w:rsidRPr="002F3B82">
        <w:rPr>
          <w:rFonts w:cs="Times New Roman"/>
          <w:b/>
        </w:rPr>
        <w:t>es</w:t>
      </w:r>
      <w:proofErr w:type="spellEnd"/>
      <w:r w:rsidR="00CA3FF0" w:rsidRPr="002F3B82">
        <w:rPr>
          <w:rFonts w:cs="Times New Roman"/>
          <w:b/>
        </w:rPr>
        <w:t xml:space="preserve"> Salaam, TANZANIA</w:t>
      </w:r>
      <w:r w:rsidR="0003640D" w:rsidRPr="002F3B82">
        <w:rPr>
          <w:rFonts w:cs="Times New Roman"/>
          <w:b/>
        </w:rPr>
        <w:t>)</w:t>
      </w:r>
    </w:p>
    <w:p w:rsidR="008F2634" w:rsidRPr="002F3B82" w:rsidRDefault="00B755BD" w:rsidP="00CA3FF0">
      <w:pPr>
        <w:spacing w:after="0"/>
        <w:jc w:val="center"/>
        <w:rPr>
          <w:rFonts w:cs="Times New Roman"/>
          <w:b/>
        </w:rPr>
      </w:pPr>
      <w:r w:rsidRPr="002F3B82">
        <w:rPr>
          <w:rFonts w:cs="Times New Roman"/>
          <w:b/>
        </w:rPr>
        <w:t xml:space="preserve">DIRECTOR’S UPDATE </w:t>
      </w:r>
      <w:r w:rsidR="002F3B82" w:rsidRPr="002F3B82">
        <w:rPr>
          <w:rFonts w:cs="Times New Roman"/>
          <w:b/>
        </w:rPr>
        <w:t>(</w:t>
      </w:r>
      <w:r w:rsidRPr="002F3B82">
        <w:rPr>
          <w:rFonts w:cs="Times New Roman"/>
          <w:b/>
        </w:rPr>
        <w:t xml:space="preserve">MBURU GITU, </w:t>
      </w:r>
      <w:r w:rsidR="002F3B82">
        <w:rPr>
          <w:rFonts w:cs="Times New Roman"/>
          <w:b/>
        </w:rPr>
        <w:t>Executive Director)</w:t>
      </w:r>
    </w:p>
    <w:p w:rsidR="0003640D" w:rsidRDefault="00CA3FF0" w:rsidP="00CA3FF0">
      <w:pPr>
        <w:spacing w:after="0"/>
        <w:jc w:val="center"/>
        <w:rPr>
          <w:rFonts w:cs="Times New Roman"/>
          <w:b/>
        </w:rPr>
      </w:pPr>
      <w:r>
        <w:rPr>
          <w:rFonts w:cs="Times New Roman"/>
          <w:b/>
        </w:rPr>
        <w:pict>
          <v:rect id="_x0000_i1025" style="width:0;height:1.5pt" o:hralign="center" o:hrstd="t" o:hr="t" fillcolor="#a0a0a0" stroked="f"/>
        </w:pict>
      </w:r>
    </w:p>
    <w:p w:rsidR="00CA3FF0" w:rsidRPr="00CA3FF0" w:rsidRDefault="00CA3FF0" w:rsidP="00CA3FF0">
      <w:pPr>
        <w:spacing w:after="0"/>
        <w:jc w:val="center"/>
        <w:rPr>
          <w:rFonts w:cs="Times New Roman"/>
          <w:b/>
        </w:rPr>
      </w:pPr>
    </w:p>
    <w:p w:rsidR="00280A0F" w:rsidRPr="00CA3FF0" w:rsidRDefault="00280A0F" w:rsidP="00CA3FF0">
      <w:pPr>
        <w:pStyle w:val="ListParagraph"/>
        <w:numPr>
          <w:ilvl w:val="0"/>
          <w:numId w:val="3"/>
        </w:numPr>
        <w:spacing w:after="0"/>
        <w:jc w:val="both"/>
        <w:rPr>
          <w:rFonts w:cs="Times New Roman"/>
          <w:b/>
        </w:rPr>
      </w:pPr>
      <w:r w:rsidRPr="00CA3FF0">
        <w:rPr>
          <w:rFonts w:cs="Times New Roman"/>
          <w:b/>
        </w:rPr>
        <w:t xml:space="preserve">UPDATES ON STAFFING </w:t>
      </w:r>
    </w:p>
    <w:p w:rsidR="00280A0F" w:rsidRDefault="00280A0F" w:rsidP="00CA3FF0">
      <w:pPr>
        <w:spacing w:after="0"/>
        <w:jc w:val="both"/>
        <w:rPr>
          <w:rFonts w:cs="Times New Roman"/>
        </w:rPr>
      </w:pPr>
      <w:r w:rsidRPr="00CA3FF0">
        <w:rPr>
          <w:rFonts w:cs="Times New Roman"/>
        </w:rPr>
        <w:t xml:space="preserve">Jaki Mbogo, the health and rights program </w:t>
      </w:r>
      <w:r w:rsidR="00A27BF6" w:rsidRPr="00CA3FF0">
        <w:rPr>
          <w:rFonts w:cs="Times New Roman"/>
        </w:rPr>
        <w:t>manager</w:t>
      </w:r>
      <w:r w:rsidRPr="00CA3FF0">
        <w:rPr>
          <w:rFonts w:cs="Times New Roman"/>
        </w:rPr>
        <w:t xml:space="preserve"> resigned </w:t>
      </w:r>
      <w:r w:rsidR="00A021BB">
        <w:rPr>
          <w:rFonts w:cs="Times New Roman"/>
        </w:rPr>
        <w:t xml:space="preserve">from </w:t>
      </w:r>
      <w:r w:rsidRPr="00CA3FF0">
        <w:rPr>
          <w:rFonts w:cs="Times New Roman"/>
        </w:rPr>
        <w:t>her position at the end of January 2016 after five years of service</w:t>
      </w:r>
      <w:r w:rsidR="008F2634" w:rsidRPr="00CA3FF0">
        <w:rPr>
          <w:rFonts w:cs="Times New Roman"/>
        </w:rPr>
        <w:t xml:space="preserve">. She initially joined as </w:t>
      </w:r>
      <w:r w:rsidR="00A27BF6" w:rsidRPr="00CA3FF0">
        <w:rPr>
          <w:rFonts w:cs="Times New Roman"/>
        </w:rPr>
        <w:t>program</w:t>
      </w:r>
      <w:r w:rsidR="008F2634" w:rsidRPr="00CA3FF0">
        <w:rPr>
          <w:rFonts w:cs="Times New Roman"/>
        </w:rPr>
        <w:t xml:space="preserve"> officer, crime and violence prevention, before moving to the health and rights program as program manager. </w:t>
      </w:r>
      <w:r w:rsidR="00A27BF6">
        <w:rPr>
          <w:rFonts w:cs="Times New Roman"/>
        </w:rPr>
        <w:t>Recruitment for this</w:t>
      </w:r>
      <w:r w:rsidRPr="00CA3FF0">
        <w:rPr>
          <w:rFonts w:cs="Times New Roman"/>
        </w:rPr>
        <w:t xml:space="preserve"> vacant position is ongoing </w:t>
      </w:r>
      <w:r w:rsidR="008F2634" w:rsidRPr="00CA3FF0">
        <w:rPr>
          <w:rFonts w:cs="Times New Roman"/>
        </w:rPr>
        <w:t xml:space="preserve">jointly between OSIEA and the Public Health Program (PHP) which funds the position and co-funds the health and rights program, and </w:t>
      </w:r>
      <w:r w:rsidRPr="00CA3FF0">
        <w:rPr>
          <w:rFonts w:cs="Times New Roman"/>
        </w:rPr>
        <w:t>will be compl</w:t>
      </w:r>
      <w:r w:rsidR="008F2634" w:rsidRPr="00CA3FF0">
        <w:rPr>
          <w:rFonts w:cs="Times New Roman"/>
        </w:rPr>
        <w:t>e</w:t>
      </w:r>
      <w:r w:rsidRPr="00CA3FF0">
        <w:rPr>
          <w:rFonts w:cs="Times New Roman"/>
        </w:rPr>
        <w:t>ted in the second quarter of 2016.</w:t>
      </w:r>
    </w:p>
    <w:p w:rsidR="00A27BF6" w:rsidRPr="00CA3FF0" w:rsidRDefault="00A27BF6" w:rsidP="00CA3FF0">
      <w:pPr>
        <w:spacing w:after="0"/>
        <w:jc w:val="both"/>
        <w:rPr>
          <w:rFonts w:cs="Times New Roman"/>
        </w:rPr>
      </w:pPr>
    </w:p>
    <w:p w:rsidR="00280A0F" w:rsidRPr="00CA3FF0" w:rsidRDefault="00280A0F" w:rsidP="00CA3FF0">
      <w:pPr>
        <w:pStyle w:val="ListParagraph"/>
        <w:numPr>
          <w:ilvl w:val="0"/>
          <w:numId w:val="3"/>
        </w:numPr>
        <w:spacing w:after="0"/>
        <w:jc w:val="both"/>
        <w:rPr>
          <w:rFonts w:eastAsia="Book Antiqua" w:cs="Times New Roman"/>
          <w:b/>
        </w:rPr>
      </w:pPr>
      <w:r w:rsidRPr="00CA3FF0">
        <w:rPr>
          <w:rFonts w:eastAsia="Book Antiqua" w:cs="Times New Roman"/>
          <w:b/>
        </w:rPr>
        <w:t>LEGAL RESTRUCTURING</w:t>
      </w:r>
    </w:p>
    <w:p w:rsidR="00280A0F" w:rsidRDefault="00280A0F" w:rsidP="00CA3FF0">
      <w:pPr>
        <w:spacing w:after="0"/>
        <w:jc w:val="both"/>
        <w:rPr>
          <w:rFonts w:cs="Times New Roman"/>
        </w:rPr>
      </w:pPr>
      <w:r w:rsidRPr="00CA3FF0">
        <w:rPr>
          <w:rFonts w:cs="Times New Roman"/>
        </w:rPr>
        <w:t>There has been slow progress</w:t>
      </w:r>
      <w:r w:rsidR="008F2634" w:rsidRPr="00CA3FF0">
        <w:rPr>
          <w:rFonts w:cs="Times New Roman"/>
        </w:rPr>
        <w:t xml:space="preserve"> </w:t>
      </w:r>
      <w:r w:rsidR="00706792" w:rsidRPr="00CA3FF0">
        <w:rPr>
          <w:rFonts w:cs="Times New Roman"/>
        </w:rPr>
        <w:t xml:space="preserve">in the </w:t>
      </w:r>
      <w:r w:rsidR="008F2634" w:rsidRPr="00CA3FF0">
        <w:rPr>
          <w:rFonts w:cs="Times New Roman"/>
        </w:rPr>
        <w:t xml:space="preserve">registration of the new off-shore legal entity. One of the questions that </w:t>
      </w:r>
      <w:proofErr w:type="gramStart"/>
      <w:r w:rsidR="00F9535C">
        <w:rPr>
          <w:rFonts w:cs="Times New Roman"/>
        </w:rPr>
        <w:t>has</w:t>
      </w:r>
      <w:proofErr w:type="gramEnd"/>
      <w:r w:rsidR="008F2634" w:rsidRPr="00CA3FF0">
        <w:rPr>
          <w:rFonts w:cs="Times New Roman"/>
        </w:rPr>
        <w:t xml:space="preserve"> taken some time to resolve is which of the OSF entities, some based in the US and others in Europe, will become the </w:t>
      </w:r>
      <w:r w:rsidR="00AD1914" w:rsidRPr="00CA3FF0">
        <w:rPr>
          <w:rFonts w:cs="Times New Roman"/>
        </w:rPr>
        <w:t>member</w:t>
      </w:r>
      <w:r w:rsidR="00F9535C">
        <w:rPr>
          <w:rFonts w:cs="Times New Roman"/>
        </w:rPr>
        <w:t>s</w:t>
      </w:r>
      <w:r w:rsidR="00AD1914" w:rsidRPr="00CA3FF0">
        <w:rPr>
          <w:rFonts w:cs="Times New Roman"/>
        </w:rPr>
        <w:t xml:space="preserve"> (</w:t>
      </w:r>
      <w:r w:rsidR="008F2634" w:rsidRPr="00CA3FF0">
        <w:rPr>
          <w:rFonts w:cs="Times New Roman"/>
        </w:rPr>
        <w:t>shareholder</w:t>
      </w:r>
      <w:r w:rsidR="00F9535C">
        <w:rPr>
          <w:rFonts w:cs="Times New Roman"/>
        </w:rPr>
        <w:t>s</w:t>
      </w:r>
      <w:r w:rsidR="008F2634" w:rsidRPr="00CA3FF0">
        <w:rPr>
          <w:rFonts w:cs="Times New Roman"/>
        </w:rPr>
        <w:t>) of the entity</w:t>
      </w:r>
      <w:r w:rsidR="00F9535C">
        <w:rPr>
          <w:rFonts w:cs="Times New Roman"/>
        </w:rPr>
        <w:t>. T</w:t>
      </w:r>
      <w:r w:rsidR="008F2634" w:rsidRPr="00CA3FF0">
        <w:rPr>
          <w:rFonts w:cs="Times New Roman"/>
        </w:rPr>
        <w:t>he OSF approach has been that there will be a single member which will be an OSF entity. There may be tax and related considerations to resolve in determining this question. The O</w:t>
      </w:r>
      <w:r w:rsidRPr="00CA3FF0">
        <w:rPr>
          <w:rFonts w:cs="Times New Roman"/>
        </w:rPr>
        <w:t xml:space="preserve">SF Legal Counsel’s </w:t>
      </w:r>
      <w:r w:rsidR="00AD1914" w:rsidRPr="00CA3FF0">
        <w:rPr>
          <w:rFonts w:cs="Times New Roman"/>
        </w:rPr>
        <w:t>office says</w:t>
      </w:r>
      <w:r w:rsidRPr="00CA3FF0">
        <w:rPr>
          <w:rFonts w:cs="Times New Roman"/>
        </w:rPr>
        <w:t xml:space="preserve"> it is doing its best to speed</w:t>
      </w:r>
      <w:r w:rsidR="008F2634" w:rsidRPr="00CA3FF0">
        <w:rPr>
          <w:rFonts w:cs="Times New Roman"/>
        </w:rPr>
        <w:t xml:space="preserve"> up registration. </w:t>
      </w:r>
      <w:r w:rsidRPr="00CA3FF0">
        <w:rPr>
          <w:rFonts w:cs="Times New Roman"/>
        </w:rPr>
        <w:t>Board members will be asked to fill in a number of documents to facil</w:t>
      </w:r>
      <w:r w:rsidR="00215588">
        <w:rPr>
          <w:rFonts w:cs="Times New Roman"/>
        </w:rPr>
        <w:t>itate the registration process and w</w:t>
      </w:r>
      <w:r w:rsidR="008F2634" w:rsidRPr="00CA3FF0">
        <w:rPr>
          <w:rFonts w:cs="Times New Roman"/>
        </w:rPr>
        <w:t>e expect the documents to be a</w:t>
      </w:r>
      <w:r w:rsidRPr="00CA3FF0">
        <w:rPr>
          <w:rFonts w:cs="Times New Roman"/>
        </w:rPr>
        <w:t>vailable during the March 2016 board meeting.</w:t>
      </w:r>
    </w:p>
    <w:p w:rsidR="00A27BF6" w:rsidRPr="00CA3FF0" w:rsidRDefault="00A27BF6" w:rsidP="00CA3FF0">
      <w:pPr>
        <w:spacing w:after="0"/>
        <w:jc w:val="both"/>
        <w:rPr>
          <w:rFonts w:cs="Times New Roman"/>
        </w:rPr>
      </w:pPr>
    </w:p>
    <w:p w:rsidR="0078748F" w:rsidRPr="00CA3FF0" w:rsidRDefault="0078748F" w:rsidP="00CA3FF0">
      <w:pPr>
        <w:pStyle w:val="ListParagraph"/>
        <w:numPr>
          <w:ilvl w:val="0"/>
          <w:numId w:val="3"/>
        </w:numPr>
        <w:spacing w:after="0"/>
        <w:jc w:val="both"/>
        <w:rPr>
          <w:rFonts w:cs="Times New Roman"/>
          <w:b/>
        </w:rPr>
      </w:pPr>
      <w:r w:rsidRPr="00CA3FF0">
        <w:rPr>
          <w:rFonts w:cs="Times New Roman"/>
          <w:b/>
        </w:rPr>
        <w:t>BOARD CAPACITY BUILDING</w:t>
      </w:r>
    </w:p>
    <w:p w:rsidR="0078748F" w:rsidRDefault="0078748F" w:rsidP="00CA3FF0">
      <w:pPr>
        <w:spacing w:after="0"/>
        <w:jc w:val="both"/>
        <w:rPr>
          <w:rFonts w:cs="Times New Roman"/>
        </w:rPr>
      </w:pPr>
      <w:r w:rsidRPr="00CA3FF0">
        <w:rPr>
          <w:rFonts w:cs="Times New Roman"/>
        </w:rPr>
        <w:t xml:space="preserve">With the expansion of the board’s mandate starting from January 2016 to include among other areas, </w:t>
      </w:r>
      <w:r w:rsidR="00AD1914" w:rsidRPr="00CA3FF0">
        <w:rPr>
          <w:rFonts w:cs="Times New Roman"/>
        </w:rPr>
        <w:t xml:space="preserve">oversight </w:t>
      </w:r>
      <w:r w:rsidRPr="00CA3FF0">
        <w:rPr>
          <w:rFonts w:cs="Times New Roman"/>
        </w:rPr>
        <w:t xml:space="preserve">on financial matters, it may be useful for the board to consider some training to prepare </w:t>
      </w:r>
      <w:r w:rsidR="001E4309">
        <w:rPr>
          <w:rFonts w:cs="Times New Roman"/>
        </w:rPr>
        <w:t xml:space="preserve">them </w:t>
      </w:r>
      <w:r w:rsidRPr="00CA3FF0">
        <w:rPr>
          <w:rFonts w:cs="Times New Roman"/>
        </w:rPr>
        <w:t xml:space="preserve">for the additional </w:t>
      </w:r>
      <w:r w:rsidR="00AD1914" w:rsidRPr="00CA3FF0">
        <w:rPr>
          <w:rFonts w:cs="Times New Roman"/>
        </w:rPr>
        <w:t xml:space="preserve">roles. </w:t>
      </w:r>
      <w:r w:rsidRPr="00CA3FF0">
        <w:rPr>
          <w:rFonts w:cs="Times New Roman"/>
        </w:rPr>
        <w:t>Subject to the board’s guidance, it may be possible for some of that training to be provided during the board’s regular meetings, perhaps by adding an extra day or two.</w:t>
      </w:r>
    </w:p>
    <w:p w:rsidR="00A27BF6" w:rsidRPr="00CA3FF0" w:rsidRDefault="00A27BF6" w:rsidP="00CA3FF0">
      <w:pPr>
        <w:spacing w:after="0"/>
        <w:jc w:val="both"/>
        <w:rPr>
          <w:rFonts w:cs="Times New Roman"/>
        </w:rPr>
      </w:pPr>
    </w:p>
    <w:p w:rsidR="00280A0F" w:rsidRPr="00CA3FF0" w:rsidRDefault="001823F0" w:rsidP="00CA3FF0">
      <w:pPr>
        <w:pStyle w:val="ListParagraph"/>
        <w:numPr>
          <w:ilvl w:val="0"/>
          <w:numId w:val="3"/>
        </w:numPr>
        <w:spacing w:after="0"/>
        <w:jc w:val="both"/>
        <w:rPr>
          <w:rFonts w:cs="Times New Roman"/>
          <w:b/>
        </w:rPr>
      </w:pPr>
      <w:r>
        <w:rPr>
          <w:rFonts w:cs="Times New Roman"/>
          <w:b/>
        </w:rPr>
        <w:t>STRATEGY -</w:t>
      </w:r>
      <w:r w:rsidR="00280A0F" w:rsidRPr="00CA3FF0">
        <w:rPr>
          <w:rFonts w:cs="Times New Roman"/>
          <w:b/>
        </w:rPr>
        <w:t>RELATED UPDATES</w:t>
      </w:r>
    </w:p>
    <w:p w:rsidR="00F40A7B" w:rsidRPr="00025894" w:rsidRDefault="00280A0F" w:rsidP="00025894">
      <w:pPr>
        <w:pStyle w:val="ListParagraph"/>
        <w:numPr>
          <w:ilvl w:val="1"/>
          <w:numId w:val="3"/>
        </w:numPr>
        <w:spacing w:after="0"/>
        <w:jc w:val="both"/>
        <w:rPr>
          <w:rFonts w:cs="Times New Roman"/>
        </w:rPr>
      </w:pPr>
      <w:r w:rsidRPr="00025894">
        <w:rPr>
          <w:rFonts w:cs="Times New Roman"/>
          <w:b/>
        </w:rPr>
        <w:t>Uganda</w:t>
      </w:r>
      <w:r w:rsidRPr="00025894">
        <w:rPr>
          <w:rFonts w:cs="Times New Roman"/>
        </w:rPr>
        <w:t>:</w:t>
      </w:r>
      <w:r w:rsidR="00F40A7B" w:rsidRPr="00025894">
        <w:rPr>
          <w:rFonts w:cs="Times New Roman"/>
        </w:rPr>
        <w:t xml:space="preserve">  President </w:t>
      </w:r>
      <w:proofErr w:type="spellStart"/>
      <w:r w:rsidR="00F40A7B" w:rsidRPr="00025894">
        <w:rPr>
          <w:rFonts w:cs="Times New Roman"/>
        </w:rPr>
        <w:t>Yoweri</w:t>
      </w:r>
      <w:proofErr w:type="spellEnd"/>
      <w:r w:rsidR="00F40A7B" w:rsidRPr="00025894">
        <w:rPr>
          <w:rFonts w:cs="Times New Roman"/>
        </w:rPr>
        <w:t xml:space="preserve"> </w:t>
      </w:r>
      <w:proofErr w:type="spellStart"/>
      <w:r w:rsidR="00F40A7B" w:rsidRPr="00025894">
        <w:rPr>
          <w:rFonts w:cs="Times New Roman"/>
        </w:rPr>
        <w:t>Museveni</w:t>
      </w:r>
      <w:proofErr w:type="spellEnd"/>
      <w:r w:rsidR="00F40A7B" w:rsidRPr="00025894">
        <w:rPr>
          <w:rFonts w:cs="Times New Roman"/>
        </w:rPr>
        <w:t xml:space="preserve">, 71 years, was declared the winner of the elections held in February 2016. </w:t>
      </w:r>
      <w:r w:rsidR="00483EAC" w:rsidRPr="00025894">
        <w:rPr>
          <w:rFonts w:cs="Times New Roman"/>
        </w:rPr>
        <w:t xml:space="preserve">He has already served for 30 years and now has a new five year term ahead of him. </w:t>
      </w:r>
      <w:r w:rsidR="00F40A7B" w:rsidRPr="00025894">
        <w:rPr>
          <w:rFonts w:cs="Times New Roman"/>
        </w:rPr>
        <w:t>Many, including international observers, have characterized the</w:t>
      </w:r>
      <w:r w:rsidR="00483EAC" w:rsidRPr="00025894">
        <w:rPr>
          <w:rFonts w:cs="Times New Roman"/>
        </w:rPr>
        <w:t xml:space="preserve"> 2016</w:t>
      </w:r>
      <w:r w:rsidR="00F40A7B" w:rsidRPr="00025894">
        <w:rPr>
          <w:rFonts w:cs="Times New Roman"/>
        </w:rPr>
        <w:t xml:space="preserve"> elections as a whole as not being free and fair. The Uganda elections may have set a new low benchmark for polluted elections</w:t>
      </w:r>
      <w:r w:rsidR="008F2634" w:rsidRPr="00025894">
        <w:rPr>
          <w:rFonts w:cs="Times New Roman"/>
        </w:rPr>
        <w:t xml:space="preserve"> in the region</w:t>
      </w:r>
      <w:r w:rsidR="00F40A7B" w:rsidRPr="00025894">
        <w:rPr>
          <w:rFonts w:cs="Times New Roman"/>
        </w:rPr>
        <w:t xml:space="preserve">. The levels of harassment and intimidation of the opposition and its </w:t>
      </w:r>
      <w:r w:rsidR="00483EAC" w:rsidRPr="00025894">
        <w:rPr>
          <w:rFonts w:cs="Times New Roman"/>
        </w:rPr>
        <w:t>candidates</w:t>
      </w:r>
      <w:r w:rsidR="00F40A7B" w:rsidRPr="00025894">
        <w:rPr>
          <w:rFonts w:cs="Times New Roman"/>
        </w:rPr>
        <w:t xml:space="preserve"> </w:t>
      </w:r>
      <w:r w:rsidR="00483EAC" w:rsidRPr="00025894">
        <w:rPr>
          <w:rFonts w:cs="Times New Roman"/>
        </w:rPr>
        <w:t>has been</w:t>
      </w:r>
      <w:r w:rsidR="00F40A7B" w:rsidRPr="00025894">
        <w:rPr>
          <w:rFonts w:cs="Times New Roman"/>
        </w:rPr>
        <w:t xml:space="preserve"> beyond belief. Deep political divisions that occasionally spill into the streets are expected to continue</w:t>
      </w:r>
      <w:r w:rsidR="00483EAC" w:rsidRPr="00025894">
        <w:rPr>
          <w:rFonts w:cs="Times New Roman"/>
        </w:rPr>
        <w:t xml:space="preserve"> in the coming months </w:t>
      </w:r>
      <w:r w:rsidR="00025894">
        <w:rPr>
          <w:rFonts w:cs="Times New Roman"/>
        </w:rPr>
        <w:t xml:space="preserve">and </w:t>
      </w:r>
      <w:r w:rsidR="00483EAC" w:rsidRPr="00025894">
        <w:rPr>
          <w:rFonts w:cs="Times New Roman"/>
        </w:rPr>
        <w:t xml:space="preserve">years as the defiant opposition seeks to erode credibility </w:t>
      </w:r>
      <w:r w:rsidR="00087A8F" w:rsidRPr="00025894">
        <w:rPr>
          <w:rFonts w:cs="Times New Roman"/>
        </w:rPr>
        <w:t>of</w:t>
      </w:r>
      <w:r w:rsidR="00483EAC" w:rsidRPr="00025894">
        <w:rPr>
          <w:rFonts w:cs="Times New Roman"/>
        </w:rPr>
        <w:t xml:space="preserve"> President </w:t>
      </w:r>
      <w:proofErr w:type="spellStart"/>
      <w:r w:rsidR="00483EAC" w:rsidRPr="00025894">
        <w:rPr>
          <w:rFonts w:cs="Times New Roman"/>
        </w:rPr>
        <w:t>Museveni</w:t>
      </w:r>
      <w:proofErr w:type="spellEnd"/>
      <w:r w:rsidR="00F40A7B" w:rsidRPr="00025894">
        <w:rPr>
          <w:rFonts w:cs="Times New Roman"/>
        </w:rPr>
        <w:t>.</w:t>
      </w:r>
      <w:r w:rsidR="00483EAC" w:rsidRPr="00025894">
        <w:rPr>
          <w:rFonts w:cs="Times New Roman"/>
        </w:rPr>
        <w:t xml:space="preserve"> </w:t>
      </w:r>
      <w:r w:rsidR="008F2634" w:rsidRPr="00025894">
        <w:rPr>
          <w:rFonts w:cs="Times New Roman"/>
        </w:rPr>
        <w:t>An election petition to challenge the results has been</w:t>
      </w:r>
      <w:r w:rsidR="001F66B7" w:rsidRPr="00025894">
        <w:rPr>
          <w:rFonts w:cs="Times New Roman"/>
        </w:rPr>
        <w:t xml:space="preserve"> </w:t>
      </w:r>
      <w:r w:rsidR="003C5EE8" w:rsidRPr="00025894">
        <w:rPr>
          <w:rFonts w:cs="Times New Roman"/>
        </w:rPr>
        <w:t xml:space="preserve">filed by the Democratic Alliance candidate and former Prime Minister, </w:t>
      </w:r>
      <w:proofErr w:type="spellStart"/>
      <w:r w:rsidR="003C5EE8" w:rsidRPr="00025894">
        <w:rPr>
          <w:rFonts w:cs="Times New Roman"/>
        </w:rPr>
        <w:t>Amama</w:t>
      </w:r>
      <w:proofErr w:type="spellEnd"/>
      <w:r w:rsidR="003C5EE8" w:rsidRPr="00025894">
        <w:rPr>
          <w:rFonts w:cs="Times New Roman"/>
        </w:rPr>
        <w:t xml:space="preserve"> </w:t>
      </w:r>
      <w:proofErr w:type="spellStart"/>
      <w:r w:rsidR="003C5EE8" w:rsidRPr="00025894">
        <w:rPr>
          <w:rFonts w:cs="Times New Roman"/>
        </w:rPr>
        <w:t>Mbabazi</w:t>
      </w:r>
      <w:proofErr w:type="spellEnd"/>
      <w:r w:rsidR="008F2634" w:rsidRPr="00025894">
        <w:rPr>
          <w:rFonts w:cs="Times New Roman"/>
        </w:rPr>
        <w:t xml:space="preserve">, and will be determined in </w:t>
      </w:r>
      <w:r w:rsidR="00AD1914" w:rsidRPr="00025894">
        <w:rPr>
          <w:rFonts w:cs="Times New Roman"/>
        </w:rPr>
        <w:t>mid-April</w:t>
      </w:r>
      <w:r w:rsidR="008F2634" w:rsidRPr="00025894">
        <w:rPr>
          <w:rFonts w:cs="Times New Roman"/>
        </w:rPr>
        <w:t xml:space="preserve">. </w:t>
      </w:r>
      <w:r w:rsidR="00483EAC" w:rsidRPr="00025894">
        <w:rPr>
          <w:rFonts w:cs="Times New Roman"/>
        </w:rPr>
        <w:t>All th</w:t>
      </w:r>
      <w:r w:rsidR="008F2634" w:rsidRPr="00025894">
        <w:rPr>
          <w:rFonts w:cs="Times New Roman"/>
        </w:rPr>
        <w:t>ese</w:t>
      </w:r>
      <w:r w:rsidR="00706792" w:rsidRPr="00025894">
        <w:rPr>
          <w:rFonts w:cs="Times New Roman"/>
        </w:rPr>
        <w:t xml:space="preserve"> developments </w:t>
      </w:r>
      <w:r w:rsidR="00B755BD" w:rsidRPr="00025894">
        <w:rPr>
          <w:rFonts w:cs="Times New Roman"/>
        </w:rPr>
        <w:t xml:space="preserve">will </w:t>
      </w:r>
      <w:r w:rsidR="00483EAC" w:rsidRPr="00025894">
        <w:rPr>
          <w:rFonts w:cs="Times New Roman"/>
        </w:rPr>
        <w:t>generate widespread human rights abuses as the government will likely brutally respond to challenges against it; security forces have already demonstrated a strong appetite for violence.</w:t>
      </w:r>
      <w:r w:rsidR="003703AF" w:rsidRPr="00025894">
        <w:rPr>
          <w:rFonts w:cs="Times New Roman"/>
        </w:rPr>
        <w:t xml:space="preserve"> Civil society organizations advocating for human rights will come under scrutiny and renewed attacks.</w:t>
      </w:r>
    </w:p>
    <w:p w:rsidR="00706792" w:rsidRPr="00CA3FF0" w:rsidRDefault="00706792" w:rsidP="00CA3FF0">
      <w:pPr>
        <w:spacing w:after="0"/>
        <w:contextualSpacing/>
        <w:jc w:val="both"/>
        <w:rPr>
          <w:rFonts w:cs="Times New Roman"/>
        </w:rPr>
      </w:pPr>
    </w:p>
    <w:p w:rsidR="00280A0F" w:rsidRPr="00025894" w:rsidRDefault="00280A0F" w:rsidP="00025894">
      <w:pPr>
        <w:pStyle w:val="ListParagraph"/>
        <w:numPr>
          <w:ilvl w:val="1"/>
          <w:numId w:val="3"/>
        </w:numPr>
        <w:spacing w:after="0"/>
        <w:jc w:val="both"/>
        <w:rPr>
          <w:rFonts w:cs="Times New Roman"/>
        </w:rPr>
      </w:pPr>
      <w:r w:rsidRPr="00025894">
        <w:rPr>
          <w:rFonts w:cs="Times New Roman"/>
          <w:b/>
        </w:rPr>
        <w:lastRenderedPageBreak/>
        <w:t>Burundi</w:t>
      </w:r>
      <w:r w:rsidR="00F825C2" w:rsidRPr="00025894">
        <w:rPr>
          <w:rFonts w:cs="Times New Roman"/>
          <w:b/>
        </w:rPr>
        <w:t xml:space="preserve">: </w:t>
      </w:r>
      <w:r w:rsidR="00F825C2" w:rsidRPr="00025894">
        <w:rPr>
          <w:rFonts w:cs="Times New Roman"/>
        </w:rPr>
        <w:t xml:space="preserve">The country continues </w:t>
      </w:r>
      <w:r w:rsidR="00706792" w:rsidRPr="00025894">
        <w:rPr>
          <w:rFonts w:cs="Times New Roman"/>
        </w:rPr>
        <w:t xml:space="preserve">its </w:t>
      </w:r>
      <w:r w:rsidR="00F825C2" w:rsidRPr="00025894">
        <w:rPr>
          <w:rFonts w:cs="Times New Roman"/>
        </w:rPr>
        <w:t xml:space="preserve">slow slide to possible </w:t>
      </w:r>
      <w:r w:rsidR="00AD1914" w:rsidRPr="00025894">
        <w:rPr>
          <w:rFonts w:cs="Times New Roman"/>
        </w:rPr>
        <w:t>widespread</w:t>
      </w:r>
      <w:r w:rsidR="00025894">
        <w:rPr>
          <w:rFonts w:cs="Times New Roman"/>
        </w:rPr>
        <w:t xml:space="preserve"> civil war. </w:t>
      </w:r>
      <w:r w:rsidR="00F825C2" w:rsidRPr="00025894">
        <w:rPr>
          <w:rFonts w:cs="Times New Roman"/>
        </w:rPr>
        <w:t xml:space="preserve">While the government has in recent days accepted in principle the idea of a dialogue with those opposed to it, many hurdles remain, and many doubt the government’s genuine commitment. The African Union in February backed down on an earlier proposal to send an enforcement mission to Burundi after the government refused to </w:t>
      </w:r>
      <w:r w:rsidR="00AD1914" w:rsidRPr="00025894">
        <w:rPr>
          <w:rFonts w:cs="Times New Roman"/>
        </w:rPr>
        <w:t>give its</w:t>
      </w:r>
      <w:r w:rsidR="00F825C2" w:rsidRPr="00025894">
        <w:rPr>
          <w:rFonts w:cs="Times New Roman"/>
        </w:rPr>
        <w:t xml:space="preserve"> consent. Burundi at the same time continues to accuse its </w:t>
      </w:r>
      <w:r w:rsidR="00AD1914" w:rsidRPr="00025894">
        <w:rPr>
          <w:rFonts w:cs="Times New Roman"/>
        </w:rPr>
        <w:t>neighbor</w:t>
      </w:r>
      <w:r w:rsidR="00F825C2" w:rsidRPr="00025894">
        <w:rPr>
          <w:rFonts w:cs="Times New Roman"/>
        </w:rPr>
        <w:t xml:space="preserve">, Rwanda, of supporting actors that seek to destabilize it. The threat of the Burundi </w:t>
      </w:r>
      <w:r w:rsidR="00AD1914" w:rsidRPr="00025894">
        <w:rPr>
          <w:rFonts w:cs="Times New Roman"/>
        </w:rPr>
        <w:t>conflict</w:t>
      </w:r>
      <w:r w:rsidR="00F825C2" w:rsidRPr="00025894">
        <w:rPr>
          <w:rFonts w:cs="Times New Roman"/>
        </w:rPr>
        <w:t xml:space="preserve"> evolving into an ethnic war between the m</w:t>
      </w:r>
      <w:r w:rsidR="00025894">
        <w:rPr>
          <w:rFonts w:cs="Times New Roman"/>
        </w:rPr>
        <w:t>ajority Hutus and the minority Tutsis</w:t>
      </w:r>
      <w:r w:rsidR="00F825C2" w:rsidRPr="00025894">
        <w:rPr>
          <w:rFonts w:cs="Times New Roman"/>
        </w:rPr>
        <w:t xml:space="preserve"> remains.</w:t>
      </w:r>
      <w:r w:rsidR="00025894">
        <w:rPr>
          <w:rFonts w:cs="Times New Roman"/>
        </w:rPr>
        <w:t xml:space="preserve"> </w:t>
      </w:r>
      <w:r w:rsidR="00F825C2" w:rsidRPr="00025894">
        <w:rPr>
          <w:rFonts w:cs="Times New Roman"/>
        </w:rPr>
        <w:t xml:space="preserve">Two OSIEA/Africa Regional Office </w:t>
      </w:r>
      <w:r w:rsidR="00025894">
        <w:rPr>
          <w:rFonts w:cs="Times New Roman"/>
        </w:rPr>
        <w:t>(</w:t>
      </w:r>
      <w:proofErr w:type="spellStart"/>
      <w:r w:rsidR="00025894">
        <w:rPr>
          <w:rFonts w:cs="Times New Roman"/>
        </w:rPr>
        <w:t>AfRO</w:t>
      </w:r>
      <w:proofErr w:type="spellEnd"/>
      <w:r w:rsidR="00025894">
        <w:rPr>
          <w:rFonts w:cs="Times New Roman"/>
        </w:rPr>
        <w:t xml:space="preserve">) </w:t>
      </w:r>
      <w:r w:rsidR="00F825C2" w:rsidRPr="00025894">
        <w:rPr>
          <w:rFonts w:cs="Times New Roman"/>
        </w:rPr>
        <w:t>grantees are documenting the human rights violations in Burundi and at the same time working to protect human rights defenders at risk.</w:t>
      </w:r>
    </w:p>
    <w:p w:rsidR="00A27BF6" w:rsidRPr="00CA3FF0" w:rsidRDefault="00A27BF6" w:rsidP="00CA3FF0">
      <w:pPr>
        <w:spacing w:after="0"/>
        <w:jc w:val="both"/>
        <w:rPr>
          <w:rFonts w:cs="Times New Roman"/>
        </w:rPr>
      </w:pPr>
    </w:p>
    <w:p w:rsidR="00E861D6" w:rsidRPr="00025894" w:rsidRDefault="00F825C2" w:rsidP="00025894">
      <w:pPr>
        <w:pStyle w:val="ListParagraph"/>
        <w:numPr>
          <w:ilvl w:val="1"/>
          <w:numId w:val="3"/>
        </w:numPr>
        <w:spacing w:after="0"/>
        <w:jc w:val="both"/>
        <w:rPr>
          <w:rFonts w:cs="Times New Roman"/>
        </w:rPr>
      </w:pPr>
      <w:r w:rsidRPr="00025894">
        <w:rPr>
          <w:rFonts w:cs="Times New Roman"/>
          <w:b/>
        </w:rPr>
        <w:t xml:space="preserve">South Sudan: </w:t>
      </w:r>
      <w:r w:rsidR="00E861D6" w:rsidRPr="00025894">
        <w:rPr>
          <w:rFonts w:cs="Times New Roman"/>
        </w:rPr>
        <w:t xml:space="preserve">Efforts </w:t>
      </w:r>
      <w:r w:rsidRPr="00025894">
        <w:rPr>
          <w:rFonts w:cs="Times New Roman"/>
        </w:rPr>
        <w:t>towards implementation of the peace agreement remains slow and each side is suspi</w:t>
      </w:r>
      <w:r w:rsidR="005F2B74" w:rsidRPr="00025894">
        <w:rPr>
          <w:rFonts w:cs="Times New Roman"/>
        </w:rPr>
        <w:t xml:space="preserve">cious </w:t>
      </w:r>
      <w:r w:rsidRPr="00025894">
        <w:rPr>
          <w:rFonts w:cs="Times New Roman"/>
        </w:rPr>
        <w:t xml:space="preserve">of the other. The expected return to Juba of </w:t>
      </w:r>
      <w:proofErr w:type="spellStart"/>
      <w:r w:rsidRPr="00025894">
        <w:rPr>
          <w:rFonts w:cs="Times New Roman"/>
        </w:rPr>
        <w:t>Riek</w:t>
      </w:r>
      <w:proofErr w:type="spellEnd"/>
      <w:r w:rsidRPr="00025894">
        <w:rPr>
          <w:rFonts w:cs="Times New Roman"/>
        </w:rPr>
        <w:t xml:space="preserve"> </w:t>
      </w:r>
      <w:proofErr w:type="spellStart"/>
      <w:r w:rsidRPr="00025894">
        <w:rPr>
          <w:rFonts w:cs="Times New Roman"/>
        </w:rPr>
        <w:t>Machar</w:t>
      </w:r>
      <w:proofErr w:type="spellEnd"/>
      <w:r w:rsidRPr="00025894">
        <w:rPr>
          <w:rFonts w:cs="Times New Roman"/>
        </w:rPr>
        <w:t xml:space="preserve"> to take up the position of first Vice President in the government as envisaged in the peace agreement will be an important step. Implementation of the security arrangements in the agreement, including the </w:t>
      </w:r>
      <w:r w:rsidR="005F2B74" w:rsidRPr="00025894">
        <w:rPr>
          <w:rFonts w:cs="Times New Roman"/>
        </w:rPr>
        <w:t>demilitarization</w:t>
      </w:r>
      <w:r w:rsidRPr="00025894">
        <w:rPr>
          <w:rFonts w:cs="Times New Roman"/>
        </w:rPr>
        <w:t xml:space="preserve"> of Juba, remains outstanding.  The economy is in a really bad shape, made worse by decline in oil production due to the effects of the war, and also the significant reduction in oil revenues </w:t>
      </w:r>
      <w:r w:rsidR="00E861D6" w:rsidRPr="00025894">
        <w:rPr>
          <w:rFonts w:cs="Times New Roman"/>
        </w:rPr>
        <w:t xml:space="preserve">as a result of the drop in prices </w:t>
      </w:r>
      <w:r w:rsidR="005F2B74" w:rsidRPr="00025894">
        <w:rPr>
          <w:rFonts w:cs="Times New Roman"/>
        </w:rPr>
        <w:t>of</w:t>
      </w:r>
      <w:r w:rsidR="00E861D6" w:rsidRPr="00025894">
        <w:rPr>
          <w:rFonts w:cs="Times New Roman"/>
        </w:rPr>
        <w:t xml:space="preserve"> oil in the international market. Regional and international actors have to maintain pressure, including the threat of personal sanctions tar</w:t>
      </w:r>
      <w:r w:rsidR="005F2B74" w:rsidRPr="00025894">
        <w:rPr>
          <w:rFonts w:cs="Times New Roman"/>
        </w:rPr>
        <w:t>g</w:t>
      </w:r>
      <w:r w:rsidR="00E861D6" w:rsidRPr="00025894">
        <w:rPr>
          <w:rFonts w:cs="Times New Roman"/>
        </w:rPr>
        <w:t xml:space="preserve">eted at President </w:t>
      </w:r>
      <w:proofErr w:type="spellStart"/>
      <w:r w:rsidR="00E861D6" w:rsidRPr="00025894">
        <w:rPr>
          <w:rFonts w:cs="Times New Roman"/>
        </w:rPr>
        <w:t>Salva</w:t>
      </w:r>
      <w:proofErr w:type="spellEnd"/>
      <w:r w:rsidR="00E861D6" w:rsidRPr="00025894">
        <w:rPr>
          <w:rFonts w:cs="Times New Roman"/>
        </w:rPr>
        <w:t xml:space="preserve"> </w:t>
      </w:r>
      <w:proofErr w:type="spellStart"/>
      <w:r w:rsidR="00E861D6" w:rsidRPr="00025894">
        <w:rPr>
          <w:rFonts w:cs="Times New Roman"/>
        </w:rPr>
        <w:t>Kiir</w:t>
      </w:r>
      <w:proofErr w:type="spellEnd"/>
      <w:r w:rsidR="00E861D6" w:rsidRPr="00025894">
        <w:rPr>
          <w:rFonts w:cs="Times New Roman"/>
        </w:rPr>
        <w:t xml:space="preserve"> and Rick </w:t>
      </w:r>
      <w:proofErr w:type="spellStart"/>
      <w:r w:rsidR="00E861D6" w:rsidRPr="00025894">
        <w:rPr>
          <w:rFonts w:cs="Times New Roman"/>
        </w:rPr>
        <w:t>Machar</w:t>
      </w:r>
      <w:proofErr w:type="spellEnd"/>
      <w:r w:rsidR="00AD1914" w:rsidRPr="00025894">
        <w:rPr>
          <w:rFonts w:cs="Times New Roman"/>
        </w:rPr>
        <w:t>, if</w:t>
      </w:r>
      <w:r w:rsidR="00E861D6" w:rsidRPr="00025894">
        <w:rPr>
          <w:rFonts w:cs="Times New Roman"/>
        </w:rPr>
        <w:t xml:space="preserve"> some progress is to be seen in implementation of the peace agreement.</w:t>
      </w:r>
      <w:r w:rsidR="00706792" w:rsidRPr="00025894">
        <w:rPr>
          <w:rFonts w:cs="Times New Roman"/>
        </w:rPr>
        <w:t xml:space="preserve"> A significant recent development is the reported admission of the country to the East </w:t>
      </w:r>
      <w:r w:rsidR="00A46BC6" w:rsidRPr="00025894">
        <w:rPr>
          <w:rFonts w:cs="Times New Roman"/>
        </w:rPr>
        <w:t>African</w:t>
      </w:r>
      <w:r w:rsidR="00706792" w:rsidRPr="00025894">
        <w:rPr>
          <w:rFonts w:cs="Times New Roman"/>
        </w:rPr>
        <w:t xml:space="preserve"> Community</w:t>
      </w:r>
      <w:r w:rsidR="008F6964">
        <w:rPr>
          <w:rFonts w:cs="Times New Roman"/>
        </w:rPr>
        <w:t xml:space="preserve"> (EAC)</w:t>
      </w:r>
      <w:r w:rsidR="00706792" w:rsidRPr="00025894">
        <w:rPr>
          <w:rFonts w:cs="Times New Roman"/>
        </w:rPr>
        <w:t xml:space="preserve">. Some argue that the country had not satisfied </w:t>
      </w:r>
      <w:r w:rsidR="00E874D1" w:rsidRPr="00025894">
        <w:rPr>
          <w:rFonts w:cs="Times New Roman"/>
        </w:rPr>
        <w:t xml:space="preserve">the </w:t>
      </w:r>
      <w:r w:rsidR="00706792" w:rsidRPr="00025894">
        <w:rPr>
          <w:rFonts w:cs="Times New Roman"/>
        </w:rPr>
        <w:t xml:space="preserve">human rights and good governance threshold for joining the EAC. </w:t>
      </w:r>
    </w:p>
    <w:p w:rsidR="00A27BF6" w:rsidRPr="00CA3FF0" w:rsidRDefault="00A27BF6" w:rsidP="00CA3FF0">
      <w:pPr>
        <w:spacing w:after="0"/>
        <w:jc w:val="both"/>
        <w:rPr>
          <w:rFonts w:cs="Times New Roman"/>
        </w:rPr>
      </w:pPr>
    </w:p>
    <w:p w:rsidR="001500C7" w:rsidRPr="008F6964" w:rsidRDefault="001F66B7" w:rsidP="008F6964">
      <w:pPr>
        <w:pStyle w:val="ListParagraph"/>
        <w:numPr>
          <w:ilvl w:val="1"/>
          <w:numId w:val="3"/>
        </w:numPr>
        <w:spacing w:after="0"/>
        <w:jc w:val="both"/>
        <w:rPr>
          <w:rFonts w:cs="Times New Roman"/>
        </w:rPr>
      </w:pPr>
      <w:r w:rsidRPr="008F6964">
        <w:rPr>
          <w:rFonts w:cs="Times New Roman"/>
          <w:b/>
        </w:rPr>
        <w:t>Rwanda</w:t>
      </w:r>
      <w:r w:rsidRPr="008F6964">
        <w:rPr>
          <w:rFonts w:cs="Times New Roman"/>
        </w:rPr>
        <w:t xml:space="preserve">: President Paul </w:t>
      </w:r>
      <w:proofErr w:type="spellStart"/>
      <w:r w:rsidRPr="008F6964">
        <w:rPr>
          <w:rFonts w:cs="Times New Roman"/>
        </w:rPr>
        <w:t>Kagame</w:t>
      </w:r>
      <w:proofErr w:type="spellEnd"/>
      <w:r w:rsidRPr="008F6964">
        <w:rPr>
          <w:rFonts w:cs="Times New Roman"/>
        </w:rPr>
        <w:t xml:space="preserve"> will continue as the leader of Rwanda in the coming years following constitutional amendments</w:t>
      </w:r>
      <w:r w:rsidR="00AB1E37" w:rsidRPr="008F6964">
        <w:rPr>
          <w:rFonts w:cs="Times New Roman"/>
        </w:rPr>
        <w:t xml:space="preserve"> in 2015</w:t>
      </w:r>
      <w:r w:rsidRPr="008F6964">
        <w:rPr>
          <w:rFonts w:cs="Times New Roman"/>
        </w:rPr>
        <w:t xml:space="preserve"> that essentially removed presidential term limits. </w:t>
      </w:r>
      <w:r w:rsidR="00AB1E37" w:rsidRPr="008F6964">
        <w:rPr>
          <w:rFonts w:cs="Times New Roman"/>
        </w:rPr>
        <w:t xml:space="preserve">He has been the de-facto leader since 1994 and president since 2000. </w:t>
      </w:r>
      <w:r w:rsidRPr="008F6964">
        <w:rPr>
          <w:rFonts w:cs="Times New Roman"/>
        </w:rPr>
        <w:t>At a formal level, these</w:t>
      </w:r>
      <w:r w:rsidR="00AB1E37" w:rsidRPr="008F6964">
        <w:rPr>
          <w:rFonts w:cs="Times New Roman"/>
        </w:rPr>
        <w:t xml:space="preserve"> constitutional</w:t>
      </w:r>
      <w:r w:rsidRPr="008F6964">
        <w:rPr>
          <w:rFonts w:cs="Times New Roman"/>
        </w:rPr>
        <w:t xml:space="preserve"> changes were very popular with the people of Rwanda who overwhelming</w:t>
      </w:r>
      <w:r w:rsidR="00AB1E37" w:rsidRPr="008F6964">
        <w:rPr>
          <w:rFonts w:cs="Times New Roman"/>
        </w:rPr>
        <w:t>ly</w:t>
      </w:r>
      <w:r w:rsidRPr="008F6964">
        <w:rPr>
          <w:rFonts w:cs="Times New Roman"/>
        </w:rPr>
        <w:t xml:space="preserve"> voted in favor. At the same time, Rwanda is a complex society in which deciphering where the citizens really are on a particular issue is not easy because of an over bearing military state that intimidates any perceived dissenting voices.  In recent days, Rwanda has withdrawn itself from the African Court on Human and People’s Rights </w:t>
      </w:r>
      <w:r w:rsidR="008F6964">
        <w:rPr>
          <w:rFonts w:cs="Times New Roman"/>
        </w:rPr>
        <w:t xml:space="preserve">(ACHPR) </w:t>
      </w:r>
      <w:r w:rsidR="00FD7474" w:rsidRPr="008F6964">
        <w:rPr>
          <w:rFonts w:cs="Times New Roman"/>
        </w:rPr>
        <w:t xml:space="preserve">to </w:t>
      </w:r>
      <w:r w:rsidR="00AB1E37" w:rsidRPr="008F6964">
        <w:rPr>
          <w:rFonts w:cs="Times New Roman"/>
        </w:rPr>
        <w:t>frustrate</w:t>
      </w:r>
      <w:r w:rsidRPr="008F6964">
        <w:rPr>
          <w:rFonts w:cs="Times New Roman"/>
        </w:rPr>
        <w:t xml:space="preserve"> an ongoing </w:t>
      </w:r>
      <w:r w:rsidR="00AB1E37" w:rsidRPr="008F6964">
        <w:rPr>
          <w:rFonts w:cs="Times New Roman"/>
        </w:rPr>
        <w:t>petition</w:t>
      </w:r>
      <w:r w:rsidRPr="008F6964">
        <w:rPr>
          <w:rFonts w:cs="Times New Roman"/>
        </w:rPr>
        <w:t xml:space="preserve"> filled at the court by </w:t>
      </w:r>
      <w:proofErr w:type="spellStart"/>
      <w:r w:rsidRPr="008F6964">
        <w:rPr>
          <w:rFonts w:cs="Times New Roman"/>
        </w:rPr>
        <w:t>Victo</w:t>
      </w:r>
      <w:r w:rsidR="00AB1E37" w:rsidRPr="008F6964">
        <w:rPr>
          <w:rFonts w:cs="Times New Roman"/>
        </w:rPr>
        <w:t>ire</w:t>
      </w:r>
      <w:proofErr w:type="spellEnd"/>
      <w:r w:rsidR="00AB1E37" w:rsidRPr="008F6964">
        <w:rPr>
          <w:rFonts w:cs="Times New Roman"/>
        </w:rPr>
        <w:t xml:space="preserve"> </w:t>
      </w:r>
      <w:proofErr w:type="spellStart"/>
      <w:r w:rsidR="00AB1E37" w:rsidRPr="008F6964">
        <w:rPr>
          <w:rFonts w:cs="Times New Roman"/>
        </w:rPr>
        <w:t>I</w:t>
      </w:r>
      <w:r w:rsidRPr="008F6964">
        <w:rPr>
          <w:rFonts w:cs="Times New Roman"/>
        </w:rPr>
        <w:t>ngabire</w:t>
      </w:r>
      <w:proofErr w:type="spellEnd"/>
      <w:r w:rsidRPr="008F6964">
        <w:rPr>
          <w:rFonts w:cs="Times New Roman"/>
        </w:rPr>
        <w:t xml:space="preserve"> alleging violations of her rights; she is an opposition politician serving a prison term</w:t>
      </w:r>
      <w:r w:rsidR="00AB1E37" w:rsidRPr="008F6964">
        <w:rPr>
          <w:rFonts w:cs="Times New Roman"/>
        </w:rPr>
        <w:t xml:space="preserve">  following conviction on charges of ‘genocide denial’ and ‘</w:t>
      </w:r>
      <w:r w:rsidR="00AB1E37" w:rsidRPr="008F6964">
        <w:rPr>
          <w:rFonts w:cs="Times New Roman"/>
          <w:shd w:val="clear" w:color="auto" w:fill="FFFFFF"/>
        </w:rPr>
        <w:t>conspiracy against the country through terrorism and war</w:t>
      </w:r>
      <w:r w:rsidRPr="008F6964">
        <w:rPr>
          <w:rFonts w:cs="Times New Roman"/>
        </w:rPr>
        <w:t>. This move casts doubts on Rwanda’s overall commitment to human rights.</w:t>
      </w:r>
    </w:p>
    <w:p w:rsidR="00A27BF6" w:rsidRPr="00CA3FF0" w:rsidRDefault="00A27BF6" w:rsidP="00CA3FF0">
      <w:pPr>
        <w:spacing w:after="0"/>
        <w:jc w:val="both"/>
        <w:rPr>
          <w:rFonts w:cs="Times New Roman"/>
        </w:rPr>
      </w:pPr>
    </w:p>
    <w:p w:rsidR="001823F0" w:rsidRPr="008B703F" w:rsidRDefault="001823F0" w:rsidP="008B703F">
      <w:pPr>
        <w:pStyle w:val="ListParagraph"/>
        <w:numPr>
          <w:ilvl w:val="0"/>
          <w:numId w:val="3"/>
        </w:numPr>
        <w:spacing w:after="0"/>
        <w:jc w:val="both"/>
        <w:rPr>
          <w:rFonts w:cs="Times New Roman"/>
          <w:b/>
        </w:rPr>
      </w:pPr>
      <w:r w:rsidRPr="008B703F">
        <w:rPr>
          <w:rFonts w:cs="Times New Roman"/>
          <w:b/>
        </w:rPr>
        <w:t>2017-</w:t>
      </w:r>
      <w:r w:rsidR="001D76E1" w:rsidRPr="008B703F">
        <w:rPr>
          <w:rFonts w:cs="Times New Roman"/>
          <w:b/>
        </w:rPr>
        <w:t>20</w:t>
      </w:r>
      <w:r w:rsidRPr="008B703F">
        <w:rPr>
          <w:rFonts w:cs="Times New Roman"/>
          <w:b/>
        </w:rPr>
        <w:t xml:space="preserve">20 strategy: </w:t>
      </w:r>
    </w:p>
    <w:p w:rsidR="001D76E1" w:rsidRDefault="001823F0" w:rsidP="008B703F">
      <w:pPr>
        <w:spacing w:after="0"/>
        <w:jc w:val="both"/>
        <w:rPr>
          <w:rFonts w:cs="Times New Roman"/>
        </w:rPr>
      </w:pPr>
      <w:r>
        <w:rPr>
          <w:rFonts w:cs="Times New Roman"/>
        </w:rPr>
        <w:t>W</w:t>
      </w:r>
      <w:r w:rsidR="00280A0F" w:rsidRPr="001823F0">
        <w:rPr>
          <w:rFonts w:cs="Times New Roman"/>
        </w:rPr>
        <w:t xml:space="preserve">e continue to make progress in the preparation of the 2017-2020 strategy. A draft of the strategy document will be </w:t>
      </w:r>
      <w:r w:rsidR="006953D6" w:rsidRPr="001823F0">
        <w:rPr>
          <w:rFonts w:cs="Times New Roman"/>
        </w:rPr>
        <w:t xml:space="preserve">presented </w:t>
      </w:r>
      <w:r w:rsidR="00280A0F" w:rsidRPr="001823F0">
        <w:rPr>
          <w:rFonts w:cs="Times New Roman"/>
        </w:rPr>
        <w:t xml:space="preserve">at the March 2016 board meeting. </w:t>
      </w:r>
      <w:r w:rsidR="006953D6" w:rsidRPr="001823F0">
        <w:rPr>
          <w:rFonts w:cs="Times New Roman"/>
        </w:rPr>
        <w:t>We hope for at least preliminary approval of the draft strategy</w:t>
      </w:r>
      <w:r w:rsidR="00A46BC6" w:rsidRPr="001823F0">
        <w:rPr>
          <w:rFonts w:cs="Times New Roman"/>
        </w:rPr>
        <w:t xml:space="preserve"> by the board</w:t>
      </w:r>
      <w:r w:rsidR="006953D6" w:rsidRPr="001823F0">
        <w:rPr>
          <w:rFonts w:cs="Times New Roman"/>
        </w:rPr>
        <w:t xml:space="preserve"> so that we can move ahead towards its completion. </w:t>
      </w:r>
      <w:r w:rsidR="00280A0F" w:rsidRPr="001823F0">
        <w:rPr>
          <w:rFonts w:cs="Times New Roman"/>
        </w:rPr>
        <w:t xml:space="preserve">Staff members reviewed this draft at the March 2016 staff meeting. </w:t>
      </w:r>
    </w:p>
    <w:p w:rsidR="001D76E1" w:rsidRDefault="001D76E1" w:rsidP="008B703F">
      <w:pPr>
        <w:spacing w:after="0"/>
        <w:jc w:val="both"/>
        <w:rPr>
          <w:rFonts w:cs="Times New Roman"/>
        </w:rPr>
      </w:pPr>
    </w:p>
    <w:p w:rsidR="00274C45" w:rsidRPr="00CA3FF0" w:rsidRDefault="00280A0F" w:rsidP="008B703F">
      <w:pPr>
        <w:spacing w:after="0"/>
        <w:jc w:val="both"/>
        <w:rPr>
          <w:rFonts w:cs="Times New Roman"/>
        </w:rPr>
      </w:pPr>
      <w:r w:rsidRPr="00CA3FF0">
        <w:rPr>
          <w:rFonts w:cs="Times New Roman"/>
        </w:rPr>
        <w:lastRenderedPageBreak/>
        <w:t>The draft</w:t>
      </w:r>
      <w:r w:rsidR="00D26D7C" w:rsidRPr="00CA3FF0">
        <w:rPr>
          <w:rFonts w:cs="Times New Roman"/>
        </w:rPr>
        <w:t xml:space="preserve"> strategy</w:t>
      </w:r>
      <w:r w:rsidRPr="00CA3FF0">
        <w:rPr>
          <w:rFonts w:cs="Times New Roman"/>
        </w:rPr>
        <w:t xml:space="preserve"> sets out four strategic goals. </w:t>
      </w:r>
      <w:r w:rsidR="00274C45" w:rsidRPr="00CA3FF0">
        <w:rPr>
          <w:rFonts w:cs="Times New Roman"/>
        </w:rPr>
        <w:t xml:space="preserve">The first is promotion, respect, and protection of human rights, the rule of law and equal access to justice. The second is promotion, protection and enjoyment of </w:t>
      </w:r>
      <w:r w:rsidR="001D76E1">
        <w:rPr>
          <w:rFonts w:cs="Times New Roman"/>
        </w:rPr>
        <w:t xml:space="preserve">the rights of the marginalized. </w:t>
      </w:r>
      <w:r w:rsidR="00274C45" w:rsidRPr="00CA3FF0">
        <w:rPr>
          <w:rFonts w:cs="Times New Roman"/>
        </w:rPr>
        <w:t>The third is accountability, fair distribution, and sustainable use of</w:t>
      </w:r>
      <w:r w:rsidR="001D76E1">
        <w:rPr>
          <w:rFonts w:cs="Times New Roman"/>
        </w:rPr>
        <w:t xml:space="preserve"> natural and public resources. The fourth</w:t>
      </w:r>
      <w:r w:rsidR="00274C45" w:rsidRPr="00CA3FF0">
        <w:rPr>
          <w:rFonts w:cs="Times New Roman"/>
        </w:rPr>
        <w:t xml:space="preserve"> is an efficient, healthy, productive, learning and collaborative institutional culture at OSIEA. </w:t>
      </w:r>
    </w:p>
    <w:p w:rsidR="00A27BF6" w:rsidRDefault="00A27BF6" w:rsidP="008B703F">
      <w:pPr>
        <w:spacing w:after="0"/>
        <w:contextualSpacing/>
        <w:jc w:val="both"/>
        <w:rPr>
          <w:rFonts w:cs="Times New Roman"/>
        </w:rPr>
      </w:pPr>
    </w:p>
    <w:p w:rsidR="00274C45" w:rsidRDefault="00274C45" w:rsidP="008B703F">
      <w:pPr>
        <w:spacing w:after="0"/>
        <w:contextualSpacing/>
        <w:jc w:val="both"/>
        <w:rPr>
          <w:rFonts w:cs="Times New Roman"/>
        </w:rPr>
      </w:pPr>
      <w:r w:rsidRPr="00CA3FF0">
        <w:rPr>
          <w:rFonts w:cs="Times New Roman"/>
        </w:rPr>
        <w:t>The strategic goals will be pursued through</w:t>
      </w:r>
      <w:r w:rsidR="00D26D7C" w:rsidRPr="00CA3FF0">
        <w:rPr>
          <w:rFonts w:cs="Times New Roman"/>
        </w:rPr>
        <w:t xml:space="preserve"> </w:t>
      </w:r>
      <w:r w:rsidR="001D76E1">
        <w:rPr>
          <w:rFonts w:cs="Times New Roman"/>
        </w:rPr>
        <w:t xml:space="preserve">these </w:t>
      </w:r>
      <w:r w:rsidR="00D26D7C" w:rsidRPr="00CA3FF0">
        <w:rPr>
          <w:rFonts w:cs="Times New Roman"/>
        </w:rPr>
        <w:t xml:space="preserve">proposed </w:t>
      </w:r>
      <w:r w:rsidRPr="00CA3FF0">
        <w:rPr>
          <w:rFonts w:cs="Times New Roman"/>
        </w:rPr>
        <w:t>thematic areas: protection and promotion of human rights; democratic governance; equality and non-discrimination; economic governance; and institutional strengthening. OSIEA’s thematic areas of focus correspond to several</w:t>
      </w:r>
      <w:r w:rsidRPr="00CA3FF0">
        <w:rPr>
          <w:rFonts w:cs="Times New Roman"/>
          <w:b/>
        </w:rPr>
        <w:t xml:space="preserve"> </w:t>
      </w:r>
      <w:r w:rsidR="001D76E1">
        <w:rPr>
          <w:rFonts w:cs="Times New Roman"/>
        </w:rPr>
        <w:t xml:space="preserve">categories of work, including: </w:t>
      </w:r>
    </w:p>
    <w:p w:rsidR="00274C45" w:rsidRPr="00CA3FF0" w:rsidRDefault="00274C45" w:rsidP="00CA3FF0">
      <w:pPr>
        <w:pStyle w:val="ListParagraph"/>
        <w:numPr>
          <w:ilvl w:val="0"/>
          <w:numId w:val="4"/>
        </w:numPr>
        <w:spacing w:after="0"/>
        <w:jc w:val="both"/>
        <w:rPr>
          <w:rFonts w:cs="Times New Roman"/>
        </w:rPr>
      </w:pPr>
      <w:r w:rsidRPr="00CA3FF0">
        <w:rPr>
          <w:rFonts w:cs="Times New Roman"/>
          <w:b/>
        </w:rPr>
        <w:t>Democratic practice</w:t>
      </w:r>
      <w:r w:rsidRPr="00CA3FF0">
        <w:rPr>
          <w:rFonts w:cs="Times New Roman"/>
        </w:rPr>
        <w:t xml:space="preserve">: civic engagement and inclusive participation in governance; democratic institutions reform and innovation; </w:t>
      </w:r>
      <w:r w:rsidR="00C80DB2" w:rsidRPr="00CA3FF0">
        <w:rPr>
          <w:rFonts w:cs="Times New Roman"/>
        </w:rPr>
        <w:t xml:space="preserve">constitutional reforms; </w:t>
      </w:r>
      <w:r w:rsidRPr="00CA3FF0">
        <w:rPr>
          <w:rFonts w:cs="Times New Roman"/>
        </w:rPr>
        <w:t>democratic practice under adverse contexts; elections; minority leadership and empowerment; transparency and accountability.</w:t>
      </w:r>
    </w:p>
    <w:p w:rsidR="00274C45" w:rsidRPr="00CA3FF0" w:rsidRDefault="00274C45" w:rsidP="00CA3FF0">
      <w:pPr>
        <w:pStyle w:val="ListParagraph"/>
        <w:numPr>
          <w:ilvl w:val="0"/>
          <w:numId w:val="4"/>
        </w:numPr>
        <w:spacing w:after="0"/>
        <w:jc w:val="both"/>
        <w:rPr>
          <w:rFonts w:cs="Times New Roman"/>
        </w:rPr>
      </w:pPr>
      <w:r w:rsidRPr="00CA3FF0">
        <w:rPr>
          <w:rFonts w:cs="Times New Roman"/>
          <w:b/>
        </w:rPr>
        <w:t>Economic governance and advancement:</w:t>
      </w:r>
      <w:r w:rsidR="00C80DB2" w:rsidRPr="00CA3FF0">
        <w:rPr>
          <w:rFonts w:cs="Times New Roman"/>
        </w:rPr>
        <w:t xml:space="preserve"> anti-corruption; </w:t>
      </w:r>
      <w:r w:rsidRPr="00CA3FF0">
        <w:rPr>
          <w:rFonts w:cs="Times New Roman"/>
        </w:rPr>
        <w:t xml:space="preserve"> food security;  local governance; natural resource and energy governance;</w:t>
      </w:r>
      <w:r w:rsidR="00C80DB2" w:rsidRPr="00CA3FF0">
        <w:rPr>
          <w:rFonts w:cs="Times New Roman"/>
        </w:rPr>
        <w:t xml:space="preserve"> economic justice; </w:t>
      </w:r>
      <w:r w:rsidRPr="00CA3FF0">
        <w:rPr>
          <w:rFonts w:cs="Times New Roman"/>
        </w:rPr>
        <w:t>public budgets; taxation; transparency and accountability (public sector) and shared framework on food security.</w:t>
      </w:r>
    </w:p>
    <w:p w:rsidR="00274C45" w:rsidRPr="00CA3FF0" w:rsidRDefault="00C80DB2" w:rsidP="00CA3FF0">
      <w:pPr>
        <w:pStyle w:val="ListParagraph"/>
        <w:numPr>
          <w:ilvl w:val="0"/>
          <w:numId w:val="4"/>
        </w:numPr>
        <w:spacing w:after="0"/>
        <w:jc w:val="both"/>
        <w:rPr>
          <w:rFonts w:cs="Times New Roman"/>
        </w:rPr>
      </w:pPr>
      <w:r w:rsidRPr="00CA3FF0">
        <w:rPr>
          <w:rFonts w:cs="Times New Roman"/>
          <w:b/>
        </w:rPr>
        <w:t xml:space="preserve">Equality </w:t>
      </w:r>
      <w:r w:rsidR="00274C45" w:rsidRPr="00CA3FF0">
        <w:rPr>
          <w:rFonts w:cs="Times New Roman"/>
          <w:b/>
        </w:rPr>
        <w:t>and non-discrimination</w:t>
      </w:r>
      <w:r w:rsidR="00274C45" w:rsidRPr="00CA3FF0">
        <w:rPr>
          <w:rFonts w:cs="Times New Roman"/>
        </w:rPr>
        <w:t>: access to justice; emerging laws and policy practice; equity and social inclusion; minority leadership and empowerment</w:t>
      </w:r>
      <w:r w:rsidRPr="00CA3FF0">
        <w:rPr>
          <w:rFonts w:cs="Times New Roman"/>
        </w:rPr>
        <w:t>;</w:t>
      </w:r>
      <w:r w:rsidR="00274C45" w:rsidRPr="00CA3FF0">
        <w:rPr>
          <w:rFonts w:cs="Times New Roman"/>
        </w:rPr>
        <w:t xml:space="preserve"> and concepts on creating awareness and acceptability of disability rights as part of the curriculum in university law schools and on displaced </w:t>
      </w:r>
      <w:proofErr w:type="spellStart"/>
      <w:r w:rsidR="00274C45" w:rsidRPr="00CA3FF0">
        <w:rPr>
          <w:rFonts w:cs="Times New Roman"/>
        </w:rPr>
        <w:t>Batwa</w:t>
      </w:r>
      <w:proofErr w:type="spellEnd"/>
      <w:r w:rsidR="00274C45" w:rsidRPr="00CA3FF0">
        <w:rPr>
          <w:rFonts w:cs="Times New Roman"/>
        </w:rPr>
        <w:t xml:space="preserve"> rights (in Uganda).</w:t>
      </w:r>
    </w:p>
    <w:p w:rsidR="00274C45" w:rsidRPr="00CA3FF0" w:rsidRDefault="00274C45" w:rsidP="00CA3FF0">
      <w:pPr>
        <w:pStyle w:val="ListParagraph"/>
        <w:numPr>
          <w:ilvl w:val="0"/>
          <w:numId w:val="4"/>
        </w:numPr>
        <w:spacing w:after="0"/>
        <w:jc w:val="both"/>
        <w:rPr>
          <w:rFonts w:cs="Times New Roman"/>
        </w:rPr>
      </w:pPr>
      <w:r w:rsidRPr="00CA3FF0">
        <w:rPr>
          <w:rFonts w:cs="Times New Roman"/>
          <w:b/>
        </w:rPr>
        <w:t>Health rights</w:t>
      </w:r>
      <w:r w:rsidRPr="00CA3FF0">
        <w:rPr>
          <w:rFonts w:cs="Times New Roman"/>
        </w:rPr>
        <w:t xml:space="preserve">: equity and social inclusion; governance of health; government </w:t>
      </w:r>
      <w:r w:rsidR="001D76E1">
        <w:rPr>
          <w:rFonts w:cs="Times New Roman"/>
        </w:rPr>
        <w:t xml:space="preserve">delivery of inclusive services; </w:t>
      </w:r>
      <w:r w:rsidRPr="00CA3FF0">
        <w:rPr>
          <w:rFonts w:cs="Times New Roman"/>
        </w:rPr>
        <w:t xml:space="preserve">harm reduction; independent living and community participation; palliative care; sexual and reproductive health rights; concept on maternal mortality;  </w:t>
      </w:r>
      <w:r w:rsidR="001D76E1">
        <w:rPr>
          <w:rFonts w:cs="Times New Roman"/>
        </w:rPr>
        <w:t xml:space="preserve">and </w:t>
      </w:r>
      <w:r w:rsidRPr="00CA3FF0">
        <w:rPr>
          <w:rFonts w:cs="Times New Roman"/>
        </w:rPr>
        <w:t>shared framework on drug policy reform.</w:t>
      </w:r>
    </w:p>
    <w:p w:rsidR="00274C45" w:rsidRPr="00CA3FF0" w:rsidRDefault="00274C45" w:rsidP="00CA3FF0">
      <w:pPr>
        <w:pStyle w:val="ListParagraph"/>
        <w:numPr>
          <w:ilvl w:val="0"/>
          <w:numId w:val="4"/>
        </w:numPr>
        <w:spacing w:after="0"/>
        <w:jc w:val="both"/>
        <w:rPr>
          <w:rFonts w:cs="Times New Roman"/>
        </w:rPr>
      </w:pPr>
      <w:r w:rsidRPr="00CA3FF0">
        <w:rPr>
          <w:rFonts w:cs="Times New Roman"/>
          <w:b/>
        </w:rPr>
        <w:t>Human rights movement</w:t>
      </w:r>
      <w:r w:rsidR="001D76E1">
        <w:rPr>
          <w:rFonts w:cs="Times New Roman"/>
          <w:b/>
        </w:rPr>
        <w:t>s</w:t>
      </w:r>
      <w:r w:rsidRPr="00CA3FF0">
        <w:rPr>
          <w:rFonts w:cs="Times New Roman"/>
          <w:b/>
        </w:rPr>
        <w:t xml:space="preserve"> and institutions:</w:t>
      </w:r>
      <w:r w:rsidRPr="00CA3FF0">
        <w:rPr>
          <w:rFonts w:cs="Times New Roman"/>
        </w:rPr>
        <w:t xml:space="preserve"> freedom of association and assembly</w:t>
      </w:r>
      <w:r w:rsidR="00D26D7C" w:rsidRPr="00CA3FF0">
        <w:rPr>
          <w:rFonts w:cs="Times New Roman"/>
        </w:rPr>
        <w:t>; security</w:t>
      </w:r>
      <w:r w:rsidRPr="00CA3FF0">
        <w:rPr>
          <w:rFonts w:cs="Times New Roman"/>
        </w:rPr>
        <w:t xml:space="preserve"> and rights; </w:t>
      </w:r>
      <w:r w:rsidR="001D76E1">
        <w:rPr>
          <w:rFonts w:cs="Times New Roman"/>
        </w:rPr>
        <w:t xml:space="preserve">and </w:t>
      </w:r>
      <w:r w:rsidRPr="00CA3FF0">
        <w:rPr>
          <w:rFonts w:cs="Times New Roman"/>
        </w:rPr>
        <w:t>protection of human rights defenders at risk.</w:t>
      </w:r>
    </w:p>
    <w:p w:rsidR="00274C45" w:rsidRPr="00CA3FF0" w:rsidRDefault="00274C45" w:rsidP="00CA3FF0">
      <w:pPr>
        <w:pStyle w:val="ListParagraph"/>
        <w:numPr>
          <w:ilvl w:val="0"/>
          <w:numId w:val="4"/>
        </w:numPr>
        <w:spacing w:after="0"/>
        <w:jc w:val="both"/>
        <w:rPr>
          <w:rFonts w:cs="Times New Roman"/>
        </w:rPr>
      </w:pPr>
      <w:r w:rsidRPr="00CA3FF0">
        <w:rPr>
          <w:rFonts w:cs="Times New Roman"/>
          <w:b/>
        </w:rPr>
        <w:t>Journalism</w:t>
      </w:r>
      <w:r w:rsidRPr="00CA3FF0">
        <w:rPr>
          <w:rFonts w:cs="Times New Roman"/>
        </w:rPr>
        <w:t>: investigative journalism.</w:t>
      </w:r>
    </w:p>
    <w:p w:rsidR="00274C45" w:rsidRPr="00CA3FF0" w:rsidRDefault="00274C45" w:rsidP="00CA3FF0">
      <w:pPr>
        <w:pStyle w:val="ListParagraph"/>
        <w:numPr>
          <w:ilvl w:val="0"/>
          <w:numId w:val="4"/>
        </w:numPr>
        <w:spacing w:after="0"/>
        <w:jc w:val="both"/>
        <w:rPr>
          <w:rFonts w:cs="Times New Roman"/>
        </w:rPr>
      </w:pPr>
      <w:r w:rsidRPr="00CA3FF0">
        <w:rPr>
          <w:rFonts w:cs="Times New Roman"/>
          <w:b/>
        </w:rPr>
        <w:t xml:space="preserve">Justice reform and the rule of law: </w:t>
      </w:r>
      <w:r w:rsidRPr="00CA3FF0">
        <w:rPr>
          <w:rFonts w:cs="Times New Roman"/>
        </w:rPr>
        <w:t>access to justice; international justice and grave crime</w:t>
      </w:r>
      <w:r w:rsidR="00877CF9">
        <w:rPr>
          <w:rFonts w:cs="Times New Roman"/>
        </w:rPr>
        <w:t>s</w:t>
      </w:r>
      <w:r w:rsidRPr="00CA3FF0">
        <w:rPr>
          <w:rFonts w:cs="Times New Roman"/>
        </w:rPr>
        <w:t>.</w:t>
      </w:r>
    </w:p>
    <w:p w:rsidR="00274C45" w:rsidRPr="00CA3FF0" w:rsidRDefault="00877CF9" w:rsidP="00CA3FF0">
      <w:pPr>
        <w:pStyle w:val="ListParagraph"/>
        <w:numPr>
          <w:ilvl w:val="0"/>
          <w:numId w:val="4"/>
        </w:numPr>
        <w:spacing w:after="0"/>
        <w:jc w:val="both"/>
        <w:rPr>
          <w:rFonts w:cs="Times New Roman"/>
          <w:b/>
        </w:rPr>
      </w:pPr>
      <w:r>
        <w:rPr>
          <w:rFonts w:cs="Times New Roman"/>
          <w:b/>
        </w:rPr>
        <w:t>G</w:t>
      </w:r>
      <w:r w:rsidR="00274C45" w:rsidRPr="00CA3FF0">
        <w:rPr>
          <w:rFonts w:cs="Times New Roman"/>
          <w:b/>
        </w:rPr>
        <w:t>eneral administration</w:t>
      </w:r>
      <w:r>
        <w:rPr>
          <w:rFonts w:cs="Times New Roman"/>
          <w:b/>
        </w:rPr>
        <w:t xml:space="preserve"> and program administration.</w:t>
      </w:r>
    </w:p>
    <w:p w:rsidR="00A27BF6" w:rsidRDefault="00A27BF6" w:rsidP="00CA3FF0">
      <w:pPr>
        <w:spacing w:after="0"/>
        <w:jc w:val="both"/>
        <w:rPr>
          <w:rFonts w:cs="Times New Roman"/>
        </w:rPr>
      </w:pPr>
    </w:p>
    <w:p w:rsidR="00D26D7C" w:rsidRPr="00CA3FF0" w:rsidRDefault="00A079F5" w:rsidP="008B703F">
      <w:pPr>
        <w:spacing w:after="0"/>
        <w:jc w:val="both"/>
        <w:rPr>
          <w:rFonts w:cs="Times New Roman"/>
        </w:rPr>
      </w:pPr>
      <w:r w:rsidRPr="00CA3FF0">
        <w:rPr>
          <w:rFonts w:cs="Times New Roman"/>
        </w:rPr>
        <w:t xml:space="preserve">In preparing this strategy, </w:t>
      </w:r>
      <w:r w:rsidR="00280A0F" w:rsidRPr="00CA3FF0">
        <w:rPr>
          <w:rFonts w:cs="Times New Roman"/>
        </w:rPr>
        <w:t xml:space="preserve">we have taken the approach of </w:t>
      </w:r>
      <w:r w:rsidRPr="00CA3FF0">
        <w:rPr>
          <w:rFonts w:cs="Times New Roman"/>
        </w:rPr>
        <w:t>anchoring</w:t>
      </w:r>
      <w:r w:rsidR="00E65CB1">
        <w:rPr>
          <w:rFonts w:cs="Times New Roman"/>
        </w:rPr>
        <w:t xml:space="preserve"> the strategy at the OSIEA-</w:t>
      </w:r>
      <w:r w:rsidR="00280A0F" w:rsidRPr="00CA3FF0">
        <w:rPr>
          <w:rFonts w:cs="Times New Roman"/>
        </w:rPr>
        <w:t>wide level rather than at country and program levels which has been the case in the past</w:t>
      </w:r>
      <w:r w:rsidR="00A46BC6" w:rsidRPr="00CA3FF0">
        <w:rPr>
          <w:rFonts w:cs="Times New Roman"/>
        </w:rPr>
        <w:t>; we are using the term ‘corporate strategy</w:t>
      </w:r>
      <w:r w:rsidR="00E65CB1">
        <w:rPr>
          <w:rFonts w:cs="Times New Roman"/>
        </w:rPr>
        <w:t>’</w:t>
      </w:r>
      <w:r w:rsidR="00A46BC6" w:rsidRPr="00CA3FF0">
        <w:rPr>
          <w:rFonts w:cs="Times New Roman"/>
        </w:rPr>
        <w:t xml:space="preserve"> to describe this</w:t>
      </w:r>
      <w:r w:rsidR="00280A0F" w:rsidRPr="00CA3FF0">
        <w:rPr>
          <w:rFonts w:cs="Times New Roman"/>
        </w:rPr>
        <w:t xml:space="preserve">. Viewed in this way, the strategy seeks to move OSIEA away from the current </w:t>
      </w:r>
      <w:r w:rsidR="00087A8F" w:rsidRPr="00CA3FF0">
        <w:rPr>
          <w:rFonts w:cs="Times New Roman"/>
        </w:rPr>
        <w:t>‘</w:t>
      </w:r>
      <w:r w:rsidR="00280A0F" w:rsidRPr="00CA3FF0">
        <w:rPr>
          <w:rFonts w:cs="Times New Roman"/>
        </w:rPr>
        <w:t>siloed</w:t>
      </w:r>
      <w:r w:rsidR="00087A8F" w:rsidRPr="00CA3FF0">
        <w:rPr>
          <w:rFonts w:cs="Times New Roman"/>
        </w:rPr>
        <w:t>’</w:t>
      </w:r>
      <w:r w:rsidR="00280A0F" w:rsidRPr="00CA3FF0">
        <w:rPr>
          <w:rFonts w:cs="Times New Roman"/>
        </w:rPr>
        <w:t xml:space="preserve"> country program based programming to regional thematic programming.</w:t>
      </w:r>
      <w:r w:rsidR="00E65CB1">
        <w:rPr>
          <w:rFonts w:cs="Times New Roman"/>
        </w:rPr>
        <w:t xml:space="preserve"> </w:t>
      </w:r>
      <w:r w:rsidR="00280A0F" w:rsidRPr="00CA3FF0">
        <w:rPr>
          <w:rFonts w:cs="Times New Roman"/>
        </w:rPr>
        <w:t>We think that this will improve the quality and reach of OSIEA’s programming</w:t>
      </w:r>
      <w:r w:rsidR="00A46BC6" w:rsidRPr="00CA3FF0">
        <w:rPr>
          <w:rFonts w:cs="Times New Roman"/>
        </w:rPr>
        <w:t>, results assessment, and reporting</w:t>
      </w:r>
      <w:r w:rsidR="00280A0F" w:rsidRPr="00CA3FF0">
        <w:rPr>
          <w:rFonts w:cs="Times New Roman"/>
        </w:rPr>
        <w:t xml:space="preserve">.  </w:t>
      </w:r>
    </w:p>
    <w:p w:rsidR="00E65CB1" w:rsidRDefault="00E65CB1" w:rsidP="008B703F">
      <w:pPr>
        <w:spacing w:after="0"/>
        <w:jc w:val="both"/>
        <w:rPr>
          <w:rFonts w:cs="Times New Roman"/>
        </w:rPr>
      </w:pPr>
    </w:p>
    <w:p w:rsidR="00280A0F" w:rsidRPr="00CA3FF0" w:rsidRDefault="00280A0F" w:rsidP="008B703F">
      <w:pPr>
        <w:spacing w:after="0"/>
        <w:jc w:val="both"/>
        <w:rPr>
          <w:rFonts w:cs="Times New Roman"/>
        </w:rPr>
      </w:pPr>
      <w:r w:rsidRPr="00CA3FF0">
        <w:rPr>
          <w:rFonts w:cs="Times New Roman"/>
        </w:rPr>
        <w:t>Subject to the board’s approval</w:t>
      </w:r>
      <w:r w:rsidR="00B755BD" w:rsidRPr="00CA3FF0">
        <w:rPr>
          <w:rFonts w:cs="Times New Roman"/>
        </w:rPr>
        <w:t>, we p</w:t>
      </w:r>
      <w:r w:rsidRPr="00CA3FF0">
        <w:rPr>
          <w:rFonts w:cs="Times New Roman"/>
        </w:rPr>
        <w:t>lan to realign current country programs to thematic programs</w:t>
      </w:r>
      <w:r w:rsidR="00A079F5" w:rsidRPr="00CA3FF0">
        <w:rPr>
          <w:rFonts w:cs="Times New Roman"/>
        </w:rPr>
        <w:t xml:space="preserve">. </w:t>
      </w:r>
      <w:r w:rsidR="00D26D7C" w:rsidRPr="00CA3FF0">
        <w:rPr>
          <w:rFonts w:cs="Times New Roman"/>
        </w:rPr>
        <w:t xml:space="preserve"> </w:t>
      </w:r>
      <w:r w:rsidR="00A079F5" w:rsidRPr="00CA3FF0">
        <w:rPr>
          <w:rFonts w:cs="Times New Roman"/>
        </w:rPr>
        <w:t>While the details will be worked</w:t>
      </w:r>
      <w:r w:rsidR="00D26D7C" w:rsidRPr="00CA3FF0">
        <w:rPr>
          <w:rFonts w:cs="Times New Roman"/>
        </w:rPr>
        <w:t xml:space="preserve"> </w:t>
      </w:r>
      <w:r w:rsidR="009C2F33" w:rsidRPr="00CA3FF0">
        <w:rPr>
          <w:rFonts w:cs="Times New Roman"/>
        </w:rPr>
        <w:t xml:space="preserve">out </w:t>
      </w:r>
      <w:r w:rsidR="00D26D7C" w:rsidRPr="00CA3FF0">
        <w:rPr>
          <w:rFonts w:cs="Times New Roman"/>
        </w:rPr>
        <w:t>later</w:t>
      </w:r>
      <w:r w:rsidR="00F40A7B" w:rsidRPr="00CA3FF0">
        <w:rPr>
          <w:rFonts w:cs="Times New Roman"/>
        </w:rPr>
        <w:t>, the</w:t>
      </w:r>
      <w:r w:rsidR="00A079F5" w:rsidRPr="00CA3FF0">
        <w:rPr>
          <w:rFonts w:cs="Times New Roman"/>
        </w:rPr>
        <w:t xml:space="preserve"> new programs as presently conceived are </w:t>
      </w:r>
      <w:r w:rsidR="00F40A7B" w:rsidRPr="00CA3FF0">
        <w:rPr>
          <w:rFonts w:cs="Times New Roman"/>
        </w:rPr>
        <w:t>as follows</w:t>
      </w:r>
      <w:r w:rsidR="00D26D7C" w:rsidRPr="00CA3FF0">
        <w:rPr>
          <w:rFonts w:cs="Times New Roman"/>
        </w:rPr>
        <w:t>:</w:t>
      </w:r>
    </w:p>
    <w:p w:rsidR="00D26D7C" w:rsidRPr="00CA3FF0" w:rsidRDefault="00D26D7C" w:rsidP="00CA3FF0">
      <w:pPr>
        <w:pStyle w:val="ListParagraph"/>
        <w:numPr>
          <w:ilvl w:val="0"/>
          <w:numId w:val="5"/>
        </w:numPr>
        <w:autoSpaceDE w:val="0"/>
        <w:autoSpaceDN w:val="0"/>
        <w:adjustRightInd w:val="0"/>
        <w:spacing w:after="0"/>
        <w:jc w:val="both"/>
        <w:rPr>
          <w:rFonts w:cs="Times New Roman"/>
        </w:rPr>
      </w:pPr>
      <w:r w:rsidRPr="00CA3FF0">
        <w:rPr>
          <w:rFonts w:cs="Times New Roman"/>
          <w:b/>
        </w:rPr>
        <w:t>Health and rights program</w:t>
      </w:r>
      <w:r w:rsidRPr="00CA3FF0">
        <w:rPr>
          <w:rFonts w:cs="Times New Roman"/>
        </w:rPr>
        <w:t xml:space="preserve"> (harm reduction</w:t>
      </w:r>
      <w:r w:rsidR="00F40A7B" w:rsidRPr="00CA3FF0">
        <w:rPr>
          <w:rFonts w:cs="Times New Roman"/>
        </w:rPr>
        <w:t>;</w:t>
      </w:r>
      <w:r w:rsidRPr="00CA3FF0">
        <w:rPr>
          <w:rFonts w:cs="Times New Roman"/>
        </w:rPr>
        <w:t xml:space="preserve"> palliative care</w:t>
      </w:r>
      <w:r w:rsidR="00F40A7B" w:rsidRPr="00CA3FF0">
        <w:rPr>
          <w:rFonts w:cs="Times New Roman"/>
        </w:rPr>
        <w:t>;</w:t>
      </w:r>
      <w:r w:rsidRPr="00CA3FF0">
        <w:rPr>
          <w:rFonts w:cs="Times New Roman"/>
        </w:rPr>
        <w:t xml:space="preserve"> sexual </w:t>
      </w:r>
      <w:r w:rsidR="00F40A7B" w:rsidRPr="00CA3FF0">
        <w:rPr>
          <w:rFonts w:cs="Times New Roman"/>
        </w:rPr>
        <w:t>and reproductive health;</w:t>
      </w:r>
      <w:r w:rsidRPr="00CA3FF0">
        <w:rPr>
          <w:rFonts w:cs="Times New Roman"/>
        </w:rPr>
        <w:t xml:space="preserve"> and maternal mortality) </w:t>
      </w:r>
    </w:p>
    <w:p w:rsidR="00D26D7C" w:rsidRPr="00CA3FF0" w:rsidRDefault="00D26D7C" w:rsidP="00CA3FF0">
      <w:pPr>
        <w:pStyle w:val="ListParagraph"/>
        <w:numPr>
          <w:ilvl w:val="0"/>
          <w:numId w:val="5"/>
        </w:numPr>
        <w:autoSpaceDE w:val="0"/>
        <w:autoSpaceDN w:val="0"/>
        <w:adjustRightInd w:val="0"/>
        <w:spacing w:after="0"/>
        <w:jc w:val="both"/>
        <w:rPr>
          <w:rFonts w:cs="Times New Roman"/>
        </w:rPr>
      </w:pPr>
      <w:r w:rsidRPr="00CA3FF0">
        <w:rPr>
          <w:rFonts w:cs="Times New Roman"/>
          <w:b/>
        </w:rPr>
        <w:lastRenderedPageBreak/>
        <w:t xml:space="preserve">Economic governance </w:t>
      </w:r>
      <w:r w:rsidR="00E65CB1">
        <w:rPr>
          <w:rFonts w:cs="Times New Roman"/>
          <w:b/>
        </w:rPr>
        <w:t>[d</w:t>
      </w:r>
      <w:r w:rsidR="006119A3" w:rsidRPr="00CA3FF0">
        <w:rPr>
          <w:rFonts w:cs="Times New Roman"/>
          <w:b/>
        </w:rPr>
        <w:t>evelopment and rights]</w:t>
      </w:r>
      <w:r w:rsidRPr="00CA3FF0">
        <w:rPr>
          <w:rFonts w:cs="Times New Roman"/>
        </w:rPr>
        <w:t xml:space="preserve"> </w:t>
      </w:r>
      <w:r w:rsidR="006119A3" w:rsidRPr="00CA3FF0">
        <w:rPr>
          <w:rFonts w:cs="Times New Roman"/>
          <w:b/>
        </w:rPr>
        <w:t xml:space="preserve">program </w:t>
      </w:r>
      <w:r w:rsidRPr="00CA3FF0">
        <w:rPr>
          <w:rFonts w:cs="Times New Roman"/>
        </w:rPr>
        <w:t>(natural resource governance</w:t>
      </w:r>
      <w:r w:rsidR="00F40A7B" w:rsidRPr="00CA3FF0">
        <w:rPr>
          <w:rFonts w:cs="Times New Roman"/>
        </w:rPr>
        <w:t>;</w:t>
      </w:r>
      <w:r w:rsidRPr="00CA3FF0">
        <w:rPr>
          <w:rFonts w:cs="Times New Roman"/>
        </w:rPr>
        <w:t xml:space="preserve"> anti-corruption</w:t>
      </w:r>
      <w:r w:rsidR="00F40A7B" w:rsidRPr="00CA3FF0">
        <w:rPr>
          <w:rFonts w:cs="Times New Roman"/>
        </w:rPr>
        <w:t>;</w:t>
      </w:r>
      <w:r w:rsidRPr="00CA3FF0">
        <w:rPr>
          <w:rFonts w:cs="Times New Roman"/>
        </w:rPr>
        <w:t xml:space="preserve"> </w:t>
      </w:r>
      <w:r w:rsidR="00B65784" w:rsidRPr="00CA3FF0">
        <w:rPr>
          <w:rFonts w:cs="Times New Roman"/>
        </w:rPr>
        <w:t xml:space="preserve">economic justice; </w:t>
      </w:r>
      <w:r w:rsidRPr="00CA3FF0">
        <w:rPr>
          <w:rFonts w:cs="Times New Roman"/>
        </w:rPr>
        <w:t>macro- economic policies including taxation, trade and investments</w:t>
      </w:r>
      <w:r w:rsidR="00F40A7B" w:rsidRPr="00CA3FF0">
        <w:rPr>
          <w:rFonts w:cs="Times New Roman"/>
        </w:rPr>
        <w:t>;</w:t>
      </w:r>
      <w:r w:rsidR="009C2F33" w:rsidRPr="00CA3FF0">
        <w:rPr>
          <w:rFonts w:cs="Times New Roman"/>
        </w:rPr>
        <w:t xml:space="preserve"> and food security)</w:t>
      </w:r>
    </w:p>
    <w:p w:rsidR="00D26D7C" w:rsidRPr="00CA3FF0" w:rsidRDefault="00B755BD" w:rsidP="00CA3FF0">
      <w:pPr>
        <w:pStyle w:val="ListParagraph"/>
        <w:numPr>
          <w:ilvl w:val="0"/>
          <w:numId w:val="5"/>
        </w:numPr>
        <w:autoSpaceDE w:val="0"/>
        <w:autoSpaceDN w:val="0"/>
        <w:adjustRightInd w:val="0"/>
        <w:spacing w:after="0"/>
        <w:jc w:val="both"/>
        <w:rPr>
          <w:rFonts w:cs="Times New Roman"/>
        </w:rPr>
      </w:pPr>
      <w:r w:rsidRPr="00CA3FF0">
        <w:rPr>
          <w:rFonts w:cs="Times New Roman"/>
          <w:b/>
        </w:rPr>
        <w:t>Equality</w:t>
      </w:r>
      <w:r w:rsidR="009C2F33" w:rsidRPr="00CA3FF0">
        <w:rPr>
          <w:rFonts w:cs="Times New Roman"/>
          <w:b/>
        </w:rPr>
        <w:t xml:space="preserve"> and </w:t>
      </w:r>
      <w:r w:rsidRPr="00CA3FF0">
        <w:rPr>
          <w:rFonts w:cs="Times New Roman"/>
          <w:b/>
        </w:rPr>
        <w:t>r</w:t>
      </w:r>
      <w:r w:rsidR="00D26D7C" w:rsidRPr="00CA3FF0">
        <w:rPr>
          <w:rFonts w:cs="Times New Roman"/>
          <w:b/>
        </w:rPr>
        <w:t>ule of law</w:t>
      </w:r>
      <w:r w:rsidR="009C2F33" w:rsidRPr="00CA3FF0">
        <w:rPr>
          <w:rFonts w:cs="Times New Roman"/>
          <w:b/>
        </w:rPr>
        <w:t xml:space="preserve"> program</w:t>
      </w:r>
      <w:r w:rsidR="00D26D7C" w:rsidRPr="00CA3FF0">
        <w:rPr>
          <w:rFonts w:cs="Times New Roman"/>
        </w:rPr>
        <w:t xml:space="preserve"> (LGBTI rights</w:t>
      </w:r>
      <w:r w:rsidR="00F40A7B" w:rsidRPr="00CA3FF0">
        <w:rPr>
          <w:rFonts w:cs="Times New Roman"/>
        </w:rPr>
        <w:t>;</w:t>
      </w:r>
      <w:r w:rsidR="009C2F33" w:rsidRPr="00CA3FF0">
        <w:rPr>
          <w:rFonts w:cs="Times New Roman"/>
        </w:rPr>
        <w:t xml:space="preserve"> </w:t>
      </w:r>
      <w:proofErr w:type="spellStart"/>
      <w:r w:rsidR="009C2F33" w:rsidRPr="00CA3FF0">
        <w:rPr>
          <w:rFonts w:cs="Times New Roman"/>
        </w:rPr>
        <w:t>women</w:t>
      </w:r>
      <w:r w:rsidR="00E65CB1">
        <w:rPr>
          <w:rFonts w:cs="Times New Roman"/>
        </w:rPr>
        <w:t>s</w:t>
      </w:r>
      <w:proofErr w:type="spellEnd"/>
      <w:r w:rsidR="009C2F33" w:rsidRPr="00CA3FF0">
        <w:rPr>
          <w:rFonts w:cs="Times New Roman"/>
        </w:rPr>
        <w:t xml:space="preserve"> rights; disability rights; </w:t>
      </w:r>
      <w:r w:rsidR="00D26D7C" w:rsidRPr="00CA3FF0">
        <w:rPr>
          <w:rFonts w:cs="Times New Roman"/>
        </w:rPr>
        <w:t>grave crimes</w:t>
      </w:r>
      <w:r w:rsidR="009C2F33" w:rsidRPr="00CA3FF0">
        <w:rPr>
          <w:rFonts w:cs="Times New Roman"/>
        </w:rPr>
        <w:t xml:space="preserve"> and </w:t>
      </w:r>
      <w:r w:rsidR="00D26D7C" w:rsidRPr="00CA3FF0">
        <w:rPr>
          <w:rFonts w:cs="Times New Roman"/>
        </w:rPr>
        <w:t>international justice</w:t>
      </w:r>
      <w:r w:rsidR="00847D63" w:rsidRPr="00CA3FF0">
        <w:rPr>
          <w:rFonts w:cs="Times New Roman"/>
        </w:rPr>
        <w:t>;</w:t>
      </w:r>
      <w:r w:rsidR="009C2F33" w:rsidRPr="00CA3FF0">
        <w:rPr>
          <w:rFonts w:cs="Times New Roman"/>
        </w:rPr>
        <w:t xml:space="preserve"> access to justice</w:t>
      </w:r>
      <w:r w:rsidR="00F40A7B" w:rsidRPr="00CA3FF0">
        <w:rPr>
          <w:rFonts w:cs="Times New Roman"/>
        </w:rPr>
        <w:t>;</w:t>
      </w:r>
      <w:r w:rsidR="00D26D7C" w:rsidRPr="00CA3FF0">
        <w:rPr>
          <w:rFonts w:cs="Times New Roman"/>
        </w:rPr>
        <w:t xml:space="preserve"> right to information/freedom of </w:t>
      </w:r>
      <w:r w:rsidR="00E65CB1">
        <w:rPr>
          <w:rFonts w:cs="Times New Roman"/>
        </w:rPr>
        <w:t>expression</w:t>
      </w:r>
      <w:r w:rsidR="00F40A7B" w:rsidRPr="00CA3FF0">
        <w:rPr>
          <w:rFonts w:cs="Times New Roman"/>
        </w:rPr>
        <w:t>; investigative journalis</w:t>
      </w:r>
      <w:r w:rsidRPr="00CA3FF0">
        <w:rPr>
          <w:rFonts w:cs="Times New Roman"/>
        </w:rPr>
        <w:t>m</w:t>
      </w:r>
      <w:r w:rsidR="00D26D7C" w:rsidRPr="00CA3FF0">
        <w:rPr>
          <w:rFonts w:cs="Times New Roman"/>
        </w:rPr>
        <w:t>)</w:t>
      </w:r>
    </w:p>
    <w:p w:rsidR="00D26D7C" w:rsidRPr="00CA3FF0" w:rsidRDefault="00E65CB1" w:rsidP="00CA3FF0">
      <w:pPr>
        <w:pStyle w:val="ListParagraph"/>
        <w:numPr>
          <w:ilvl w:val="0"/>
          <w:numId w:val="5"/>
        </w:numPr>
        <w:autoSpaceDE w:val="0"/>
        <w:autoSpaceDN w:val="0"/>
        <w:adjustRightInd w:val="0"/>
        <w:spacing w:after="0"/>
        <w:jc w:val="both"/>
        <w:rPr>
          <w:rFonts w:cs="Times New Roman"/>
        </w:rPr>
      </w:pPr>
      <w:r>
        <w:rPr>
          <w:rFonts w:cs="Times New Roman"/>
          <w:b/>
        </w:rPr>
        <w:t>Democratic governance [g</w:t>
      </w:r>
      <w:r w:rsidR="006119A3" w:rsidRPr="00CA3FF0">
        <w:rPr>
          <w:rFonts w:cs="Times New Roman"/>
          <w:b/>
        </w:rPr>
        <w:t xml:space="preserve">overnance and constitutionalism] </w:t>
      </w:r>
      <w:r w:rsidR="00D26D7C" w:rsidRPr="00CA3FF0">
        <w:rPr>
          <w:rFonts w:cs="Times New Roman"/>
          <w:b/>
        </w:rPr>
        <w:t>program</w:t>
      </w:r>
      <w:r w:rsidR="00D26D7C" w:rsidRPr="00CA3FF0">
        <w:rPr>
          <w:rFonts w:cs="Times New Roman"/>
        </w:rPr>
        <w:t xml:space="preserve"> (legal and constitutional reforms</w:t>
      </w:r>
      <w:r w:rsidR="00F40A7B" w:rsidRPr="00CA3FF0">
        <w:rPr>
          <w:rFonts w:cs="Times New Roman"/>
        </w:rPr>
        <w:t xml:space="preserve">; </w:t>
      </w:r>
      <w:r w:rsidR="00D26D7C" w:rsidRPr="00CA3FF0">
        <w:rPr>
          <w:rFonts w:cs="Times New Roman"/>
        </w:rPr>
        <w:t xml:space="preserve">electoral reforms). </w:t>
      </w:r>
    </w:p>
    <w:p w:rsidR="00160E27" w:rsidRPr="00CA3FF0" w:rsidRDefault="00160E27" w:rsidP="00CA3FF0">
      <w:pPr>
        <w:autoSpaceDE w:val="0"/>
        <w:autoSpaceDN w:val="0"/>
        <w:adjustRightInd w:val="0"/>
        <w:spacing w:after="0"/>
        <w:contextualSpacing/>
        <w:jc w:val="both"/>
        <w:rPr>
          <w:rFonts w:cs="Times New Roman"/>
        </w:rPr>
      </w:pPr>
    </w:p>
    <w:p w:rsidR="00256466" w:rsidRPr="00CA3FF0" w:rsidRDefault="00E24EDC" w:rsidP="00CA3FF0">
      <w:pPr>
        <w:autoSpaceDE w:val="0"/>
        <w:autoSpaceDN w:val="0"/>
        <w:adjustRightInd w:val="0"/>
        <w:spacing w:after="0"/>
        <w:contextualSpacing/>
        <w:jc w:val="both"/>
        <w:rPr>
          <w:rFonts w:cs="Times New Roman"/>
        </w:rPr>
      </w:pPr>
      <w:r w:rsidRPr="00CA3FF0">
        <w:rPr>
          <w:rFonts w:cs="Times New Roman"/>
        </w:rPr>
        <w:t xml:space="preserve">There </w:t>
      </w:r>
      <w:r w:rsidR="00A46BC6" w:rsidRPr="00CA3FF0">
        <w:rPr>
          <w:rFonts w:cs="Times New Roman"/>
        </w:rPr>
        <w:t xml:space="preserve">will be </w:t>
      </w:r>
      <w:r w:rsidR="00256466" w:rsidRPr="00CA3FF0">
        <w:rPr>
          <w:rFonts w:cs="Times New Roman"/>
        </w:rPr>
        <w:t>fewer program</w:t>
      </w:r>
      <w:r w:rsidR="00B755BD" w:rsidRPr="00CA3FF0">
        <w:rPr>
          <w:rFonts w:cs="Times New Roman"/>
        </w:rPr>
        <w:t xml:space="preserve"> budget holders (four from </w:t>
      </w:r>
      <w:r w:rsidR="00A46BC6" w:rsidRPr="00CA3FF0">
        <w:rPr>
          <w:rFonts w:cs="Times New Roman"/>
        </w:rPr>
        <w:t>eight). Each</w:t>
      </w:r>
      <w:r w:rsidR="00B65784" w:rsidRPr="00CA3FF0">
        <w:rPr>
          <w:rFonts w:cs="Times New Roman"/>
        </w:rPr>
        <w:t xml:space="preserve"> program </w:t>
      </w:r>
      <w:r w:rsidR="00B755BD" w:rsidRPr="00CA3FF0">
        <w:rPr>
          <w:rFonts w:cs="Times New Roman"/>
        </w:rPr>
        <w:t>will have a</w:t>
      </w:r>
      <w:r w:rsidR="00D26D7C" w:rsidRPr="00CA3FF0">
        <w:rPr>
          <w:rFonts w:cs="Times New Roman"/>
        </w:rPr>
        <w:t xml:space="preserve"> program manager</w:t>
      </w:r>
      <w:r w:rsidR="00B755BD" w:rsidRPr="00CA3FF0">
        <w:rPr>
          <w:rFonts w:cs="Times New Roman"/>
        </w:rPr>
        <w:t xml:space="preserve">, </w:t>
      </w:r>
      <w:r w:rsidR="00D26D7C" w:rsidRPr="00CA3FF0">
        <w:rPr>
          <w:rFonts w:cs="Times New Roman"/>
        </w:rPr>
        <w:t>2-3 program officers</w:t>
      </w:r>
      <w:r w:rsidR="00B755BD" w:rsidRPr="00CA3FF0">
        <w:rPr>
          <w:rFonts w:cs="Times New Roman"/>
        </w:rPr>
        <w:t>,</w:t>
      </w:r>
      <w:r w:rsidR="00D26D7C" w:rsidRPr="00CA3FF0">
        <w:rPr>
          <w:rFonts w:cs="Times New Roman"/>
        </w:rPr>
        <w:t xml:space="preserve"> and 1-2 program assistants. All </w:t>
      </w:r>
      <w:r w:rsidR="00B65784" w:rsidRPr="00CA3FF0">
        <w:rPr>
          <w:rFonts w:cs="Times New Roman"/>
        </w:rPr>
        <w:t xml:space="preserve">current </w:t>
      </w:r>
      <w:r w:rsidR="00D26D7C" w:rsidRPr="00CA3FF0">
        <w:rPr>
          <w:rFonts w:cs="Times New Roman"/>
        </w:rPr>
        <w:t xml:space="preserve">country program staff </w:t>
      </w:r>
      <w:r w:rsidR="00B7393B">
        <w:rPr>
          <w:rFonts w:cs="Times New Roman"/>
        </w:rPr>
        <w:t xml:space="preserve">members </w:t>
      </w:r>
      <w:r w:rsidR="00D26D7C" w:rsidRPr="00CA3FF0">
        <w:rPr>
          <w:rFonts w:cs="Times New Roman"/>
        </w:rPr>
        <w:t xml:space="preserve">as well as the disability rights and food security program staff </w:t>
      </w:r>
      <w:r w:rsidR="00B7393B">
        <w:rPr>
          <w:rFonts w:cs="Times New Roman"/>
        </w:rPr>
        <w:t xml:space="preserve">members </w:t>
      </w:r>
      <w:r w:rsidR="00D26D7C" w:rsidRPr="00CA3FF0">
        <w:rPr>
          <w:rFonts w:cs="Times New Roman"/>
        </w:rPr>
        <w:t xml:space="preserve">will be reassigned to the most appropriate program area without loss of position or benefits. </w:t>
      </w:r>
      <w:r w:rsidR="00B65784" w:rsidRPr="00CA3FF0">
        <w:rPr>
          <w:rFonts w:cs="Times New Roman"/>
        </w:rPr>
        <w:t>At the same time, e</w:t>
      </w:r>
      <w:r w:rsidR="00D26D7C" w:rsidRPr="00CA3FF0">
        <w:rPr>
          <w:rFonts w:cs="Times New Roman"/>
        </w:rPr>
        <w:t xml:space="preserve">ach country OSIEA operates </w:t>
      </w:r>
      <w:r w:rsidR="00B65784" w:rsidRPr="00CA3FF0">
        <w:rPr>
          <w:rFonts w:cs="Times New Roman"/>
        </w:rPr>
        <w:t xml:space="preserve">in </w:t>
      </w:r>
      <w:r w:rsidR="00D26D7C" w:rsidRPr="00CA3FF0">
        <w:rPr>
          <w:rFonts w:cs="Times New Roman"/>
        </w:rPr>
        <w:t>will also have a designated country specialist/coordinator (doubling also as a program officer).</w:t>
      </w:r>
      <w:r w:rsidR="00B7393B">
        <w:rPr>
          <w:rFonts w:cs="Times New Roman"/>
        </w:rPr>
        <w:t xml:space="preserve"> </w:t>
      </w:r>
      <w:r w:rsidR="00D26D7C" w:rsidRPr="00CA3FF0">
        <w:rPr>
          <w:rFonts w:cs="Times New Roman"/>
        </w:rPr>
        <w:t xml:space="preserve">To reiterate, there will be no job losses in the implementation of the </w:t>
      </w:r>
      <w:r w:rsidR="00B65784" w:rsidRPr="00CA3FF0">
        <w:rPr>
          <w:rFonts w:cs="Times New Roman"/>
        </w:rPr>
        <w:t xml:space="preserve">proposed </w:t>
      </w:r>
      <w:r w:rsidR="00A46BC6" w:rsidRPr="00CA3FF0">
        <w:rPr>
          <w:rFonts w:cs="Times New Roman"/>
        </w:rPr>
        <w:t>new program st</w:t>
      </w:r>
      <w:r w:rsidR="00256466" w:rsidRPr="00CA3FF0">
        <w:rPr>
          <w:rFonts w:cs="Times New Roman"/>
        </w:rPr>
        <w:t>ru</w:t>
      </w:r>
      <w:r w:rsidR="00D26D7C" w:rsidRPr="00CA3FF0">
        <w:rPr>
          <w:rFonts w:cs="Times New Roman"/>
        </w:rPr>
        <w:t xml:space="preserve">cture. </w:t>
      </w:r>
      <w:r w:rsidR="00256466" w:rsidRPr="00CA3FF0">
        <w:rPr>
          <w:rFonts w:cs="Times New Roman"/>
        </w:rPr>
        <w:t>When new positions emerge in the context of the program redesign, they will be filled through an internal process unless there is no suitable internal candidate.</w:t>
      </w:r>
    </w:p>
    <w:p w:rsidR="00256466" w:rsidRPr="00CA3FF0" w:rsidRDefault="00256466" w:rsidP="00CA3FF0">
      <w:pPr>
        <w:autoSpaceDE w:val="0"/>
        <w:autoSpaceDN w:val="0"/>
        <w:adjustRightInd w:val="0"/>
        <w:spacing w:after="0"/>
        <w:contextualSpacing/>
        <w:jc w:val="both"/>
        <w:rPr>
          <w:rFonts w:cs="Times New Roman"/>
        </w:rPr>
      </w:pPr>
    </w:p>
    <w:p w:rsidR="00D26D7C" w:rsidRPr="00CA3FF0" w:rsidRDefault="00D26D7C" w:rsidP="00CA3FF0">
      <w:pPr>
        <w:autoSpaceDE w:val="0"/>
        <w:autoSpaceDN w:val="0"/>
        <w:adjustRightInd w:val="0"/>
        <w:spacing w:after="0"/>
        <w:contextualSpacing/>
        <w:jc w:val="both"/>
        <w:rPr>
          <w:rFonts w:cs="Times New Roman"/>
        </w:rPr>
      </w:pPr>
      <w:r w:rsidRPr="00CA3FF0">
        <w:rPr>
          <w:rFonts w:cs="Times New Roman"/>
        </w:rPr>
        <w:t xml:space="preserve">We will work with the OSF human resources office to repurpose some existing </w:t>
      </w:r>
      <w:r w:rsidR="00256466" w:rsidRPr="00CA3FF0">
        <w:rPr>
          <w:rFonts w:cs="Times New Roman"/>
        </w:rPr>
        <w:t xml:space="preserve">positions </w:t>
      </w:r>
      <w:r w:rsidR="00B65784" w:rsidRPr="00CA3FF0">
        <w:rPr>
          <w:rFonts w:cs="Times New Roman"/>
        </w:rPr>
        <w:t>to accommodate the program redesign.</w:t>
      </w:r>
      <w:r w:rsidRPr="00CA3FF0">
        <w:rPr>
          <w:rFonts w:cs="Times New Roman"/>
        </w:rPr>
        <w:t xml:space="preserve">  </w:t>
      </w:r>
      <w:r w:rsidR="00B65784" w:rsidRPr="00CA3FF0">
        <w:rPr>
          <w:rFonts w:cs="Times New Roman"/>
        </w:rPr>
        <w:t>The proposal is to roll out the program redesign from January 2017 but if this timeline proves too tight, a January 2018 start date is also feasible. We expect to present to the board in the June 2016 meeting a fuller picture of the program redesign.</w:t>
      </w:r>
    </w:p>
    <w:p w:rsidR="00256466" w:rsidRPr="00CA3FF0" w:rsidRDefault="00256466" w:rsidP="00CA3FF0">
      <w:pPr>
        <w:autoSpaceDE w:val="0"/>
        <w:autoSpaceDN w:val="0"/>
        <w:adjustRightInd w:val="0"/>
        <w:spacing w:after="0"/>
        <w:contextualSpacing/>
        <w:jc w:val="both"/>
        <w:rPr>
          <w:rFonts w:cs="Times New Roman"/>
        </w:rPr>
      </w:pPr>
    </w:p>
    <w:p w:rsidR="00E24EDC" w:rsidRPr="00CA3FF0" w:rsidRDefault="00E24EDC" w:rsidP="00CA3FF0">
      <w:pPr>
        <w:autoSpaceDE w:val="0"/>
        <w:autoSpaceDN w:val="0"/>
        <w:adjustRightInd w:val="0"/>
        <w:spacing w:after="0"/>
        <w:contextualSpacing/>
        <w:jc w:val="both"/>
        <w:rPr>
          <w:rFonts w:cs="Times New Roman"/>
        </w:rPr>
      </w:pPr>
      <w:r w:rsidRPr="00CA3FF0">
        <w:rPr>
          <w:rFonts w:cs="Times New Roman"/>
        </w:rPr>
        <w:t>The new strategy is prepared in the context of a flat budget (</w:t>
      </w:r>
      <w:r w:rsidR="00B7393B" w:rsidRPr="00CA3FF0">
        <w:rPr>
          <w:rFonts w:cs="Times New Roman"/>
        </w:rPr>
        <w:t>USD</w:t>
      </w:r>
      <w:r w:rsidR="00B7393B" w:rsidRPr="00CA3FF0">
        <w:rPr>
          <w:rFonts w:cs="Times New Roman"/>
        </w:rPr>
        <w:t xml:space="preserve"> </w:t>
      </w:r>
      <w:r w:rsidR="00B7393B">
        <w:rPr>
          <w:rFonts w:cs="Times New Roman"/>
        </w:rPr>
        <w:t>12.9</w:t>
      </w:r>
      <w:r w:rsidRPr="00CA3FF0">
        <w:rPr>
          <w:rFonts w:cs="Times New Roman"/>
        </w:rPr>
        <w:t>m a year) and a static headcount (38 staff). We wi</w:t>
      </w:r>
      <w:r w:rsidR="00B7393B">
        <w:rPr>
          <w:rFonts w:cs="Times New Roman"/>
        </w:rPr>
        <w:t>ll approach the board for both</w:t>
      </w:r>
      <w:r w:rsidRPr="00CA3FF0">
        <w:rPr>
          <w:rFonts w:cs="Times New Roman"/>
        </w:rPr>
        <w:t xml:space="preserve"> budget </w:t>
      </w:r>
      <w:r w:rsidR="00E26893" w:rsidRPr="00CA3FF0">
        <w:rPr>
          <w:rFonts w:cs="Times New Roman"/>
        </w:rPr>
        <w:t>and headcount reviews.</w:t>
      </w:r>
    </w:p>
    <w:p w:rsidR="00E24EDC" w:rsidRPr="00CA3FF0" w:rsidRDefault="00E24EDC" w:rsidP="00CA3FF0">
      <w:pPr>
        <w:autoSpaceDE w:val="0"/>
        <w:autoSpaceDN w:val="0"/>
        <w:adjustRightInd w:val="0"/>
        <w:spacing w:after="0"/>
        <w:contextualSpacing/>
        <w:jc w:val="both"/>
        <w:rPr>
          <w:rFonts w:cs="Times New Roman"/>
        </w:rPr>
      </w:pPr>
    </w:p>
    <w:p w:rsidR="00280A0F" w:rsidRPr="00CA3FF0" w:rsidRDefault="00280A0F" w:rsidP="00CA3FF0">
      <w:pPr>
        <w:pStyle w:val="ListParagraph"/>
        <w:numPr>
          <w:ilvl w:val="0"/>
          <w:numId w:val="3"/>
        </w:numPr>
        <w:spacing w:after="0"/>
        <w:jc w:val="both"/>
        <w:rPr>
          <w:rFonts w:cs="Times New Roman"/>
          <w:b/>
        </w:rPr>
      </w:pPr>
      <w:r w:rsidRPr="00CA3FF0">
        <w:rPr>
          <w:rFonts w:cs="Times New Roman"/>
          <w:b/>
        </w:rPr>
        <w:t>FINANCIAL UPDATES</w:t>
      </w:r>
    </w:p>
    <w:p w:rsidR="00280A0F" w:rsidRPr="00CA3FF0" w:rsidRDefault="00B7393B" w:rsidP="00CA3FF0">
      <w:pPr>
        <w:spacing w:after="0"/>
        <w:contextualSpacing/>
        <w:jc w:val="both"/>
        <w:rPr>
          <w:rFonts w:cs="Times New Roman"/>
        </w:rPr>
      </w:pPr>
      <w:r>
        <w:rPr>
          <w:rFonts w:cs="Times New Roman"/>
        </w:rPr>
        <w:t>Please refer to the F</w:t>
      </w:r>
      <w:r w:rsidR="00280A0F" w:rsidRPr="00CA3FF0">
        <w:rPr>
          <w:rFonts w:cs="Times New Roman"/>
        </w:rPr>
        <w:t>inance Director’s updates.</w:t>
      </w:r>
      <w:bookmarkStart w:id="0" w:name="_GoBack"/>
      <w:bookmarkEnd w:id="0"/>
    </w:p>
    <w:sectPr w:rsidR="00280A0F" w:rsidRPr="00CA3FF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2813" w:rsidRDefault="00F52813" w:rsidP="003462D0">
      <w:pPr>
        <w:spacing w:after="0" w:line="240" w:lineRule="auto"/>
      </w:pPr>
      <w:r>
        <w:separator/>
      </w:r>
    </w:p>
  </w:endnote>
  <w:endnote w:type="continuationSeparator" w:id="0">
    <w:p w:rsidR="00F52813" w:rsidRDefault="00F52813" w:rsidP="003462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0242575"/>
      <w:docPartObj>
        <w:docPartGallery w:val="Page Numbers (Bottom of Page)"/>
        <w:docPartUnique/>
      </w:docPartObj>
    </w:sdtPr>
    <w:sdtEndPr>
      <w:rPr>
        <w:noProof/>
      </w:rPr>
    </w:sdtEndPr>
    <w:sdtContent>
      <w:p w:rsidR="00FD7474" w:rsidRDefault="00FD7474" w:rsidP="00FD7474">
        <w:pPr>
          <w:pStyle w:val="Footer"/>
          <w:jc w:val="center"/>
        </w:pPr>
        <w:r>
          <w:fldChar w:fldCharType="begin"/>
        </w:r>
        <w:r>
          <w:instrText xml:space="preserve"> PAGE   \* MERGEFORMAT </w:instrText>
        </w:r>
        <w:r>
          <w:fldChar w:fldCharType="separate"/>
        </w:r>
        <w:r w:rsidR="00B7393B">
          <w:rPr>
            <w:noProof/>
          </w:rPr>
          <w:t>1</w:t>
        </w:r>
        <w:r>
          <w:rPr>
            <w:noProof/>
          </w:rPr>
          <w:fldChar w:fldCharType="end"/>
        </w:r>
      </w:p>
    </w:sdtContent>
  </w:sdt>
  <w:p w:rsidR="00FD7474" w:rsidRDefault="00FD74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2813" w:rsidRDefault="00F52813" w:rsidP="003462D0">
      <w:pPr>
        <w:spacing w:after="0" w:line="240" w:lineRule="auto"/>
      </w:pPr>
      <w:r>
        <w:separator/>
      </w:r>
    </w:p>
  </w:footnote>
  <w:footnote w:type="continuationSeparator" w:id="0">
    <w:p w:rsidR="00F52813" w:rsidRDefault="00F52813" w:rsidP="003462D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2C99"/>
    <w:multiLevelType w:val="hybridMultilevel"/>
    <w:tmpl w:val="7E96D2DE"/>
    <w:lvl w:ilvl="0" w:tplc="3A1CA4EC">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D6568B"/>
    <w:multiLevelType w:val="hybridMultilevel"/>
    <w:tmpl w:val="FF1A2B08"/>
    <w:lvl w:ilvl="0" w:tplc="391EC6FC">
      <w:start w:val="1"/>
      <w:numFmt w:val="lowerLetter"/>
      <w:lvlText w:val="%1."/>
      <w:lvlJc w:val="left"/>
      <w:pPr>
        <w:ind w:left="720" w:hanging="360"/>
      </w:pPr>
      <w:rPr>
        <w:rFont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17931E9"/>
    <w:multiLevelType w:val="hybridMultilevel"/>
    <w:tmpl w:val="F1FCE0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6F6C54F7"/>
    <w:multiLevelType w:val="hybridMultilevel"/>
    <w:tmpl w:val="2EA2708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7225453A"/>
    <w:multiLevelType w:val="hybridMultilevel"/>
    <w:tmpl w:val="E5DE2EBE"/>
    <w:lvl w:ilvl="0" w:tplc="04090015">
      <w:start w:val="1"/>
      <w:numFmt w:val="upperLetter"/>
      <w:lvlText w:val="%1."/>
      <w:lvlJc w:val="left"/>
      <w:pPr>
        <w:ind w:left="360" w:hanging="360"/>
      </w:pPr>
      <w:rPr>
        <w:rFonts w:hint="default"/>
      </w:rPr>
    </w:lvl>
    <w:lvl w:ilvl="1" w:tplc="7ED8B276">
      <w:start w:val="1"/>
      <w:numFmt w:val="lowerLetter"/>
      <w:lvlText w:val="%2."/>
      <w:lvlJc w:val="left"/>
      <w:pPr>
        <w:ind w:left="720" w:hanging="360"/>
      </w:pPr>
      <w:rPr>
        <w:b/>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640D"/>
    <w:rsid w:val="00025894"/>
    <w:rsid w:val="00035DDD"/>
    <w:rsid w:val="0003640D"/>
    <w:rsid w:val="00087A8F"/>
    <w:rsid w:val="00143E47"/>
    <w:rsid w:val="001500C7"/>
    <w:rsid w:val="00160E27"/>
    <w:rsid w:val="001823F0"/>
    <w:rsid w:val="001D76E1"/>
    <w:rsid w:val="001E15D0"/>
    <w:rsid w:val="001E2798"/>
    <w:rsid w:val="001E4309"/>
    <w:rsid w:val="001F66B7"/>
    <w:rsid w:val="0020178B"/>
    <w:rsid w:val="00215588"/>
    <w:rsid w:val="00256466"/>
    <w:rsid w:val="00274C45"/>
    <w:rsid w:val="00280A0F"/>
    <w:rsid w:val="002F3B82"/>
    <w:rsid w:val="00331DCE"/>
    <w:rsid w:val="003462D0"/>
    <w:rsid w:val="003703AF"/>
    <w:rsid w:val="003C5EE8"/>
    <w:rsid w:val="00483EAC"/>
    <w:rsid w:val="00513082"/>
    <w:rsid w:val="00570E59"/>
    <w:rsid w:val="005F2B74"/>
    <w:rsid w:val="00603E8B"/>
    <w:rsid w:val="006119A3"/>
    <w:rsid w:val="006953D6"/>
    <w:rsid w:val="00706792"/>
    <w:rsid w:val="00706D9F"/>
    <w:rsid w:val="0078748F"/>
    <w:rsid w:val="008056A1"/>
    <w:rsid w:val="00847D63"/>
    <w:rsid w:val="00867CC4"/>
    <w:rsid w:val="00877CF9"/>
    <w:rsid w:val="008B703F"/>
    <w:rsid w:val="008F2634"/>
    <w:rsid w:val="008F6964"/>
    <w:rsid w:val="00930119"/>
    <w:rsid w:val="009B0938"/>
    <w:rsid w:val="009C2F33"/>
    <w:rsid w:val="00A021BB"/>
    <w:rsid w:val="00A079F5"/>
    <w:rsid w:val="00A27BF6"/>
    <w:rsid w:val="00A30D03"/>
    <w:rsid w:val="00A46BC6"/>
    <w:rsid w:val="00A5710D"/>
    <w:rsid w:val="00AB1E37"/>
    <w:rsid w:val="00AD1914"/>
    <w:rsid w:val="00B311D8"/>
    <w:rsid w:val="00B64ADC"/>
    <w:rsid w:val="00B65784"/>
    <w:rsid w:val="00B7393B"/>
    <w:rsid w:val="00B755BD"/>
    <w:rsid w:val="00C26B51"/>
    <w:rsid w:val="00C446DE"/>
    <w:rsid w:val="00C60D6F"/>
    <w:rsid w:val="00C80DB2"/>
    <w:rsid w:val="00CA3FF0"/>
    <w:rsid w:val="00CD29F5"/>
    <w:rsid w:val="00D26D7C"/>
    <w:rsid w:val="00D80FA8"/>
    <w:rsid w:val="00E24EDC"/>
    <w:rsid w:val="00E26893"/>
    <w:rsid w:val="00E522B6"/>
    <w:rsid w:val="00E53ECC"/>
    <w:rsid w:val="00E60712"/>
    <w:rsid w:val="00E65B1B"/>
    <w:rsid w:val="00E65CB1"/>
    <w:rsid w:val="00E740C5"/>
    <w:rsid w:val="00E861D6"/>
    <w:rsid w:val="00E874D1"/>
    <w:rsid w:val="00F40A7B"/>
    <w:rsid w:val="00F52813"/>
    <w:rsid w:val="00F825C2"/>
    <w:rsid w:val="00F9535C"/>
    <w:rsid w:val="00FD74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640D"/>
    <w:pPr>
      <w:ind w:left="720"/>
      <w:contextualSpacing/>
    </w:pPr>
  </w:style>
  <w:style w:type="paragraph" w:styleId="Header">
    <w:name w:val="header"/>
    <w:basedOn w:val="Normal"/>
    <w:link w:val="HeaderChar"/>
    <w:uiPriority w:val="99"/>
    <w:unhideWhenUsed/>
    <w:rsid w:val="003462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62D0"/>
  </w:style>
  <w:style w:type="paragraph" w:styleId="Footer">
    <w:name w:val="footer"/>
    <w:basedOn w:val="Normal"/>
    <w:link w:val="FooterChar"/>
    <w:uiPriority w:val="99"/>
    <w:unhideWhenUsed/>
    <w:rsid w:val="003462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62D0"/>
  </w:style>
  <w:style w:type="character" w:styleId="CommentReference">
    <w:name w:val="annotation reference"/>
    <w:basedOn w:val="DefaultParagraphFont"/>
    <w:uiPriority w:val="99"/>
    <w:semiHidden/>
    <w:unhideWhenUsed/>
    <w:rsid w:val="001500C7"/>
    <w:rPr>
      <w:sz w:val="16"/>
      <w:szCs w:val="16"/>
    </w:rPr>
  </w:style>
  <w:style w:type="paragraph" w:styleId="CommentText">
    <w:name w:val="annotation text"/>
    <w:basedOn w:val="Normal"/>
    <w:link w:val="CommentTextChar"/>
    <w:uiPriority w:val="99"/>
    <w:semiHidden/>
    <w:unhideWhenUsed/>
    <w:rsid w:val="001500C7"/>
    <w:pPr>
      <w:spacing w:line="240" w:lineRule="auto"/>
    </w:pPr>
    <w:rPr>
      <w:sz w:val="20"/>
      <w:szCs w:val="20"/>
    </w:rPr>
  </w:style>
  <w:style w:type="character" w:customStyle="1" w:styleId="CommentTextChar">
    <w:name w:val="Comment Text Char"/>
    <w:basedOn w:val="DefaultParagraphFont"/>
    <w:link w:val="CommentText"/>
    <w:uiPriority w:val="99"/>
    <w:semiHidden/>
    <w:rsid w:val="001500C7"/>
    <w:rPr>
      <w:sz w:val="20"/>
      <w:szCs w:val="20"/>
    </w:rPr>
  </w:style>
  <w:style w:type="paragraph" w:styleId="CommentSubject">
    <w:name w:val="annotation subject"/>
    <w:basedOn w:val="CommentText"/>
    <w:next w:val="CommentText"/>
    <w:link w:val="CommentSubjectChar"/>
    <w:uiPriority w:val="99"/>
    <w:semiHidden/>
    <w:unhideWhenUsed/>
    <w:rsid w:val="001500C7"/>
    <w:rPr>
      <w:b/>
      <w:bCs/>
    </w:rPr>
  </w:style>
  <w:style w:type="character" w:customStyle="1" w:styleId="CommentSubjectChar">
    <w:name w:val="Comment Subject Char"/>
    <w:basedOn w:val="CommentTextChar"/>
    <w:link w:val="CommentSubject"/>
    <w:uiPriority w:val="99"/>
    <w:semiHidden/>
    <w:rsid w:val="001500C7"/>
    <w:rPr>
      <w:b/>
      <w:bCs/>
      <w:sz w:val="20"/>
      <w:szCs w:val="20"/>
    </w:rPr>
  </w:style>
  <w:style w:type="paragraph" w:styleId="BalloonText">
    <w:name w:val="Balloon Text"/>
    <w:basedOn w:val="Normal"/>
    <w:link w:val="BalloonTextChar"/>
    <w:uiPriority w:val="99"/>
    <w:semiHidden/>
    <w:unhideWhenUsed/>
    <w:rsid w:val="001500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0C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640D"/>
    <w:pPr>
      <w:ind w:left="720"/>
      <w:contextualSpacing/>
    </w:pPr>
  </w:style>
  <w:style w:type="paragraph" w:styleId="Header">
    <w:name w:val="header"/>
    <w:basedOn w:val="Normal"/>
    <w:link w:val="HeaderChar"/>
    <w:uiPriority w:val="99"/>
    <w:unhideWhenUsed/>
    <w:rsid w:val="003462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62D0"/>
  </w:style>
  <w:style w:type="paragraph" w:styleId="Footer">
    <w:name w:val="footer"/>
    <w:basedOn w:val="Normal"/>
    <w:link w:val="FooterChar"/>
    <w:uiPriority w:val="99"/>
    <w:unhideWhenUsed/>
    <w:rsid w:val="003462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62D0"/>
  </w:style>
  <w:style w:type="character" w:styleId="CommentReference">
    <w:name w:val="annotation reference"/>
    <w:basedOn w:val="DefaultParagraphFont"/>
    <w:uiPriority w:val="99"/>
    <w:semiHidden/>
    <w:unhideWhenUsed/>
    <w:rsid w:val="001500C7"/>
    <w:rPr>
      <w:sz w:val="16"/>
      <w:szCs w:val="16"/>
    </w:rPr>
  </w:style>
  <w:style w:type="paragraph" w:styleId="CommentText">
    <w:name w:val="annotation text"/>
    <w:basedOn w:val="Normal"/>
    <w:link w:val="CommentTextChar"/>
    <w:uiPriority w:val="99"/>
    <w:semiHidden/>
    <w:unhideWhenUsed/>
    <w:rsid w:val="001500C7"/>
    <w:pPr>
      <w:spacing w:line="240" w:lineRule="auto"/>
    </w:pPr>
    <w:rPr>
      <w:sz w:val="20"/>
      <w:szCs w:val="20"/>
    </w:rPr>
  </w:style>
  <w:style w:type="character" w:customStyle="1" w:styleId="CommentTextChar">
    <w:name w:val="Comment Text Char"/>
    <w:basedOn w:val="DefaultParagraphFont"/>
    <w:link w:val="CommentText"/>
    <w:uiPriority w:val="99"/>
    <w:semiHidden/>
    <w:rsid w:val="001500C7"/>
    <w:rPr>
      <w:sz w:val="20"/>
      <w:szCs w:val="20"/>
    </w:rPr>
  </w:style>
  <w:style w:type="paragraph" w:styleId="CommentSubject">
    <w:name w:val="annotation subject"/>
    <w:basedOn w:val="CommentText"/>
    <w:next w:val="CommentText"/>
    <w:link w:val="CommentSubjectChar"/>
    <w:uiPriority w:val="99"/>
    <w:semiHidden/>
    <w:unhideWhenUsed/>
    <w:rsid w:val="001500C7"/>
    <w:rPr>
      <w:b/>
      <w:bCs/>
    </w:rPr>
  </w:style>
  <w:style w:type="character" w:customStyle="1" w:styleId="CommentSubjectChar">
    <w:name w:val="Comment Subject Char"/>
    <w:basedOn w:val="CommentTextChar"/>
    <w:link w:val="CommentSubject"/>
    <w:uiPriority w:val="99"/>
    <w:semiHidden/>
    <w:rsid w:val="001500C7"/>
    <w:rPr>
      <w:b/>
      <w:bCs/>
      <w:sz w:val="20"/>
      <w:szCs w:val="20"/>
    </w:rPr>
  </w:style>
  <w:style w:type="paragraph" w:styleId="BalloonText">
    <w:name w:val="Balloon Text"/>
    <w:basedOn w:val="Normal"/>
    <w:link w:val="BalloonTextChar"/>
    <w:uiPriority w:val="99"/>
    <w:semiHidden/>
    <w:unhideWhenUsed/>
    <w:rsid w:val="001500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0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4</Pages>
  <Words>1707</Words>
  <Characters>9732</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Mburu Gitu</dc:creator>
  <cp:lastModifiedBy>Karen  Mwaniki-Wanyoike</cp:lastModifiedBy>
  <cp:revision>17</cp:revision>
  <dcterms:created xsi:type="dcterms:W3CDTF">2016-03-10T04:22:00Z</dcterms:created>
  <dcterms:modified xsi:type="dcterms:W3CDTF">2016-03-11T08:17:00Z</dcterms:modified>
</cp:coreProperties>
</file>